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AFFF8" w14:textId="0A9FD9B4"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5D717F">
        <w:rPr>
          <w:rFonts w:ascii="Arial" w:hAnsi="Arial" w:cs="Arial"/>
          <w:b/>
          <w:bCs/>
          <w:sz w:val="24"/>
          <w:szCs w:val="24"/>
        </w:rPr>
        <w:t>6</w:t>
      </w:r>
      <w:r w:rsidR="008C0F3E">
        <w:rPr>
          <w:rFonts w:ascii="Arial" w:hAnsi="Arial" w:cs="Arial" w:hint="eastAsia"/>
          <w:b/>
          <w:bCs/>
          <w:sz w:val="24"/>
          <w:szCs w:val="24"/>
          <w:lang w:eastAsia="ko-KR"/>
        </w:rPr>
        <w:t>2</w:t>
      </w:r>
      <w:r>
        <w:rPr>
          <w:rFonts w:ascii="Arial" w:hAnsi="Arial" w:cs="Arial"/>
          <w:b/>
          <w:bCs/>
          <w:sz w:val="24"/>
          <w:szCs w:val="24"/>
        </w:rPr>
        <w:tab/>
      </w:r>
      <w:r w:rsidR="007E5CE3" w:rsidRPr="007E5CE3">
        <w:rPr>
          <w:rFonts w:ascii="Arial" w:hAnsi="Arial" w:cs="Arial"/>
          <w:b/>
          <w:bCs/>
          <w:sz w:val="24"/>
          <w:szCs w:val="24"/>
        </w:rPr>
        <w:t>S2-2</w:t>
      </w:r>
      <w:r w:rsidR="00BA4863">
        <w:rPr>
          <w:rFonts w:ascii="Arial" w:hAnsi="Arial" w:cs="Arial"/>
          <w:b/>
          <w:bCs/>
          <w:sz w:val="24"/>
          <w:szCs w:val="24"/>
        </w:rPr>
        <w:t>4</w:t>
      </w:r>
      <w:r w:rsidR="000414E7">
        <w:rPr>
          <w:rFonts w:ascii="Arial" w:hAnsi="Arial" w:cs="Arial"/>
          <w:b/>
          <w:bCs/>
          <w:sz w:val="24"/>
          <w:szCs w:val="24"/>
        </w:rPr>
        <w:t>0</w:t>
      </w:r>
      <w:r w:rsidR="00B166C1">
        <w:rPr>
          <w:rFonts w:ascii="Arial" w:hAnsi="Arial" w:cs="Arial" w:hint="eastAsia"/>
          <w:b/>
          <w:bCs/>
          <w:sz w:val="24"/>
          <w:szCs w:val="24"/>
          <w:lang w:eastAsia="ko-KR"/>
        </w:rPr>
        <w:t>4352</w:t>
      </w:r>
    </w:p>
    <w:p w14:paraId="304AA13D" w14:textId="5C3D5A10" w:rsidR="00BC77CB" w:rsidRDefault="008C0F3E">
      <w:pPr>
        <w:pBdr>
          <w:bottom w:val="single" w:sz="6" w:space="0" w:color="auto"/>
        </w:pBdr>
        <w:tabs>
          <w:tab w:val="right" w:pos="9638"/>
        </w:tabs>
        <w:rPr>
          <w:rFonts w:ascii="Arial" w:hAnsi="Arial" w:cs="Arial"/>
          <w:b/>
          <w:bCs/>
          <w:sz w:val="24"/>
          <w:szCs w:val="24"/>
        </w:rPr>
      </w:pPr>
      <w:r w:rsidRPr="00B1649F">
        <w:rPr>
          <w:rFonts w:ascii="Arial" w:hAnsi="Arial" w:cs="Arial" w:hint="eastAsia"/>
          <w:b/>
          <w:bCs/>
          <w:sz w:val="24"/>
        </w:rPr>
        <w:t>Changsha</w:t>
      </w:r>
      <w:r>
        <w:rPr>
          <w:rFonts w:ascii="Arial" w:hAnsi="Arial" w:cs="Arial"/>
          <w:b/>
          <w:bCs/>
          <w:sz w:val="24"/>
        </w:rPr>
        <w:t xml:space="preserve">, </w:t>
      </w:r>
      <w:r w:rsidRPr="006A4A4E">
        <w:rPr>
          <w:rFonts w:ascii="Arial" w:hAnsi="Arial" w:cs="Arial"/>
          <w:b/>
          <w:bCs/>
          <w:sz w:val="24"/>
          <w:szCs w:val="24"/>
        </w:rPr>
        <w:t>China</w:t>
      </w:r>
      <w:r>
        <w:rPr>
          <w:rFonts w:ascii="Arial" w:hAnsi="Arial" w:cs="Arial"/>
          <w:b/>
          <w:bCs/>
          <w:sz w:val="24"/>
        </w:rPr>
        <w:t xml:space="preserve">, </w:t>
      </w:r>
      <w:r>
        <w:rPr>
          <w:rFonts w:ascii="Arial" w:hAnsi="Arial" w:cs="Arial" w:hint="eastAsia"/>
          <w:b/>
          <w:bCs/>
          <w:sz w:val="24"/>
          <w:lang w:eastAsia="ko-KR"/>
        </w:rPr>
        <w:t>April</w:t>
      </w:r>
      <w:r>
        <w:rPr>
          <w:rFonts w:ascii="Arial" w:hAnsi="Arial" w:cs="Arial"/>
          <w:b/>
          <w:bCs/>
          <w:sz w:val="24"/>
        </w:rPr>
        <w:t xml:space="preserve"> </w:t>
      </w:r>
      <w:r>
        <w:rPr>
          <w:rFonts w:ascii="Arial" w:hAnsi="Arial" w:cs="Arial" w:hint="eastAsia"/>
          <w:b/>
          <w:bCs/>
          <w:sz w:val="24"/>
          <w:lang w:eastAsia="ko-KR"/>
        </w:rPr>
        <w:t>15</w:t>
      </w:r>
      <w:r>
        <w:rPr>
          <w:rFonts w:ascii="Arial" w:hAnsi="Arial" w:cs="Arial"/>
          <w:b/>
          <w:bCs/>
          <w:sz w:val="24"/>
        </w:rPr>
        <w:t xml:space="preserve"> –1</w:t>
      </w:r>
      <w:r>
        <w:rPr>
          <w:rFonts w:ascii="Arial" w:hAnsi="Arial" w:cs="Arial" w:hint="eastAsia"/>
          <w:b/>
          <w:bCs/>
          <w:sz w:val="24"/>
          <w:lang w:eastAsia="ko-KR"/>
        </w:rPr>
        <w:t>9</w:t>
      </w:r>
      <w:r>
        <w:rPr>
          <w:rFonts w:ascii="Arial" w:hAnsi="Arial" w:cs="Arial"/>
          <w:b/>
          <w:bCs/>
          <w:sz w:val="24"/>
        </w:rPr>
        <w:t>, 2024</w:t>
      </w:r>
      <w:r w:rsidR="00086B19">
        <w:rPr>
          <w:rFonts w:ascii="Arial" w:hAnsi="Arial" w:cs="Arial"/>
          <w:b/>
          <w:bCs/>
        </w:rPr>
        <w:tab/>
        <w:t>(</w:t>
      </w:r>
      <w:r w:rsidR="00086B19">
        <w:rPr>
          <w:rFonts w:ascii="Arial" w:hAnsi="Arial" w:cs="Arial"/>
          <w:b/>
          <w:bCs/>
          <w:color w:val="0000FF"/>
        </w:rPr>
        <w:t xml:space="preserve">revision of </w:t>
      </w:r>
      <w:r w:rsidR="0024717C" w:rsidRPr="0024717C">
        <w:rPr>
          <w:rFonts w:ascii="Arial" w:hAnsi="Arial" w:cs="Arial"/>
          <w:b/>
          <w:bCs/>
          <w:color w:val="0000FF"/>
        </w:rPr>
        <w:t>S2-240</w:t>
      </w:r>
      <w:r>
        <w:rPr>
          <w:rFonts w:ascii="Arial" w:hAnsi="Arial" w:cs="Arial" w:hint="eastAsia"/>
          <w:b/>
          <w:bCs/>
          <w:color w:val="0000FF"/>
          <w:lang w:eastAsia="ko-KR"/>
        </w:rPr>
        <w:t>2371</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46C9BB5D"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61255960" w:rsidR="00BC77CB" w:rsidRPr="00246F02"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 xml:space="preserve">KI#1, </w:t>
      </w:r>
      <w:r w:rsidR="007224FF" w:rsidRPr="007224FF">
        <w:rPr>
          <w:rFonts w:ascii="Arial" w:eastAsia="Times New Roman" w:hAnsi="Arial" w:cs="Arial"/>
          <w:b/>
          <w:bCs/>
        </w:rPr>
        <w:t>Sol#2:</w:t>
      </w:r>
      <w:r w:rsidR="002F4353">
        <w:rPr>
          <w:rFonts w:ascii="Arial" w:eastAsia="Times New Roman" w:hAnsi="Arial" w:cs="Arial"/>
          <w:b/>
        </w:rPr>
        <w:t xml:space="preserve"> </w:t>
      </w:r>
      <w:r w:rsidR="006D2972">
        <w:rPr>
          <w:rFonts w:ascii="Arial" w:eastAsia="Times New Roman" w:hAnsi="Arial" w:cs="Arial"/>
          <w:b/>
        </w:rPr>
        <w:t>Solution updates to resolve ENs</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3C49F2FE"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246F02">
        <w:rPr>
          <w:rFonts w:ascii="Arial" w:hAnsi="Arial" w:cs="Arial"/>
          <w:b/>
        </w:rPr>
        <w:t>4</w:t>
      </w:r>
    </w:p>
    <w:p w14:paraId="2EC179D9" w14:textId="753A1E5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246F02">
        <w:rPr>
          <w:rFonts w:ascii="Arial" w:hAnsi="Arial" w:cs="Arial"/>
          <w:b/>
        </w:rPr>
        <w:t>EnergySys</w:t>
      </w:r>
      <w:r w:rsidR="00F2046E">
        <w:rPr>
          <w:rFonts w:ascii="Arial" w:hAnsi="Arial" w:cs="Arial"/>
          <w:b/>
        </w:rPr>
        <w:t xml:space="preserve"> / Rel-1</w:t>
      </w:r>
      <w:r w:rsidR="00246F02">
        <w:rPr>
          <w:rFonts w:ascii="Arial" w:hAnsi="Arial" w:cs="Arial"/>
          <w:b/>
        </w:rPr>
        <w:t>9</w:t>
      </w:r>
    </w:p>
    <w:p w14:paraId="4F6C49DB" w14:textId="22D37CDB"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 xml:space="preserve">This paper proposes </w:t>
      </w:r>
      <w:r w:rsidR="006378FB">
        <w:rPr>
          <w:rFonts w:ascii="Arial" w:hAnsi="Arial" w:cs="Arial"/>
          <w:i/>
        </w:rPr>
        <w:t>to update Solution#2</w:t>
      </w:r>
      <w:r w:rsidR="00987974" w:rsidRPr="00987974">
        <w:rPr>
          <w:rFonts w:ascii="Arial" w:hAnsi="Arial" w:cs="Arial"/>
          <w:i/>
        </w:rPr>
        <w:t>.</w:t>
      </w:r>
    </w:p>
    <w:p w14:paraId="085A301A" w14:textId="77777777" w:rsidR="00BC77CB" w:rsidRDefault="00086B19">
      <w:pPr>
        <w:pStyle w:val="1"/>
        <w:jc w:val="both"/>
      </w:pPr>
      <w:r>
        <w:t>Discussion</w:t>
      </w:r>
    </w:p>
    <w:p w14:paraId="06F40B3F" w14:textId="5A163350" w:rsidR="00861FAB" w:rsidRDefault="00322672" w:rsidP="00D41138">
      <w:pPr>
        <w:pStyle w:val="B1"/>
        <w:ind w:left="0" w:firstLine="0"/>
      </w:pPr>
      <w:r>
        <w:rPr>
          <w:rFonts w:eastAsiaTheme="minorEastAsia"/>
          <w:lang w:eastAsia="ko-KR"/>
        </w:rPr>
        <w:t>TR 23.700-66</w:t>
      </w:r>
      <w:r>
        <w:rPr>
          <w:rFonts w:eastAsiaTheme="minorEastAsia" w:hint="eastAsia"/>
          <w:lang w:eastAsia="ko-KR"/>
        </w:rPr>
        <w:t xml:space="preserve"> includes </w:t>
      </w:r>
      <w:r w:rsidR="00F25C5E" w:rsidRPr="00F25C5E">
        <w:rPr>
          <w:rFonts w:eastAsiaTheme="minorEastAsia"/>
          <w:lang w:eastAsia="ko-KR"/>
        </w:rPr>
        <w:t>Solution #2: Network energy related information exposure</w:t>
      </w:r>
      <w:r w:rsidR="00F25C5E">
        <w:rPr>
          <w:rFonts w:eastAsiaTheme="minorEastAsia"/>
          <w:lang w:eastAsia="ko-KR"/>
        </w:rPr>
        <w:t xml:space="preserve"> for KI</w:t>
      </w:r>
      <w:r w:rsidR="00F25C5E">
        <w:t>#1 "Network energy related information exposure" with some ENs.</w:t>
      </w:r>
    </w:p>
    <w:p w14:paraId="5DA4D478" w14:textId="6BDD5D6E" w:rsidR="00DA6325" w:rsidRDefault="00F25C5E" w:rsidP="004340D1">
      <w:pPr>
        <w:pStyle w:val="B1"/>
        <w:ind w:left="0" w:firstLine="0"/>
        <w:rPr>
          <w:lang w:eastAsia="ko-KR"/>
        </w:rPr>
      </w:pPr>
      <w:r>
        <w:rPr>
          <w:rFonts w:hint="eastAsia"/>
          <w:lang w:eastAsia="ko-KR"/>
        </w:rPr>
        <w:t>T</w:t>
      </w:r>
      <w:r>
        <w:rPr>
          <w:lang w:eastAsia="ko-KR"/>
        </w:rPr>
        <w:t xml:space="preserve">his paper </w:t>
      </w:r>
      <w:r w:rsidRPr="00F25C5E">
        <w:rPr>
          <w:lang w:eastAsia="ko-KR"/>
        </w:rPr>
        <w:t>proposes to update Solution#2</w:t>
      </w:r>
      <w:r>
        <w:rPr>
          <w:lang w:eastAsia="ko-KR"/>
        </w:rPr>
        <w:t xml:space="preserve"> </w:t>
      </w:r>
      <w:r w:rsidR="0094340A">
        <w:rPr>
          <w:lang w:eastAsia="ko-KR"/>
        </w:rPr>
        <w:t>including addressing</w:t>
      </w:r>
      <w:r>
        <w:rPr>
          <w:lang w:eastAsia="ko-KR"/>
        </w:rPr>
        <w:t xml:space="preserve"> some ENs that can be resolved at this stage.</w:t>
      </w:r>
    </w:p>
    <w:p w14:paraId="1DFD3570" w14:textId="77777777" w:rsidR="00DA6325" w:rsidRPr="00DA6325" w:rsidRDefault="00DA6325" w:rsidP="004340D1">
      <w:pPr>
        <w:pStyle w:val="B1"/>
        <w:ind w:left="0" w:firstLine="0"/>
        <w:rPr>
          <w:lang w:eastAsia="ko-KR"/>
        </w:rPr>
      </w:pPr>
    </w:p>
    <w:p w14:paraId="3D5AEE44" w14:textId="77777777" w:rsidR="00BC77CB" w:rsidRDefault="00086B19">
      <w:pPr>
        <w:pStyle w:val="1"/>
        <w:jc w:val="both"/>
      </w:pPr>
      <w:r>
        <w:t>Proposal</w:t>
      </w:r>
    </w:p>
    <w:p w14:paraId="64737BBF" w14:textId="730C7ED4"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DA6325">
        <w:rPr>
          <w:lang w:eastAsia="zh-CN"/>
        </w:rPr>
        <w:t>66</w:t>
      </w:r>
      <w:r w:rsidRPr="00C00533">
        <w:rPr>
          <w:lang w:eastAsia="zh-CN"/>
        </w:rPr>
        <w:t>.</w:t>
      </w:r>
    </w:p>
    <w:p w14:paraId="594FE633" w14:textId="77777777" w:rsidR="0062390E" w:rsidRDefault="0062390E" w:rsidP="0062390E">
      <w:pPr>
        <w:jc w:val="both"/>
        <w:rPr>
          <w:b/>
          <w:lang w:eastAsia="ko-KR"/>
        </w:rPr>
      </w:pPr>
    </w:p>
    <w:p w14:paraId="693F0FE3" w14:textId="77777777" w:rsidR="0062390E" w:rsidRDefault="0062390E" w:rsidP="0062390E">
      <w:pPr>
        <w:pStyle w:val="StartEndofChange"/>
      </w:pPr>
      <w:r>
        <w:t xml:space="preserve">* * * * Start of 1st Change * * * * </w:t>
      </w:r>
    </w:p>
    <w:p w14:paraId="595F8FF6" w14:textId="77777777" w:rsidR="004070AC" w:rsidRDefault="004070AC" w:rsidP="004070AC">
      <w:pPr>
        <w:pStyle w:val="2"/>
      </w:pPr>
      <w:bookmarkStart w:id="0" w:name="_Toc157674318"/>
      <w:bookmarkStart w:id="1" w:name="_Toc157682239"/>
      <w:r>
        <w:t>6.2</w:t>
      </w:r>
      <w:r>
        <w:tab/>
        <w:t>Solution #2: Network energy related information exposure</w:t>
      </w:r>
      <w:bookmarkEnd w:id="0"/>
      <w:bookmarkEnd w:id="1"/>
    </w:p>
    <w:p w14:paraId="4222B1ED" w14:textId="77777777" w:rsidR="004070AC" w:rsidRDefault="004070AC" w:rsidP="004070AC">
      <w:pPr>
        <w:pStyle w:val="30"/>
      </w:pPr>
      <w:bookmarkStart w:id="2" w:name="_Toc157674319"/>
      <w:bookmarkStart w:id="3" w:name="_Toc157682240"/>
      <w:r>
        <w:t>6.2.1</w:t>
      </w:r>
      <w:r>
        <w:tab/>
        <w:t>Key Issue mapping</w:t>
      </w:r>
      <w:bookmarkEnd w:id="2"/>
      <w:bookmarkEnd w:id="3"/>
    </w:p>
    <w:p w14:paraId="4810979B" w14:textId="77777777" w:rsidR="004070AC" w:rsidRDefault="004070AC" w:rsidP="004070AC">
      <w:r>
        <w:t>This is a solution for key issue #1 "Network energy related information exposure".</w:t>
      </w:r>
    </w:p>
    <w:p w14:paraId="3F94EC3A" w14:textId="77777777" w:rsidR="004070AC" w:rsidRDefault="004070AC" w:rsidP="004070AC">
      <w:r>
        <w:t>Regarding use cases corresponding to the identified consolidated requirements as described in clause 6.4 of TR 22.882 [5], this solution is related to the use cases described in clauses 5.3, 5.4 and 5.5.</w:t>
      </w:r>
    </w:p>
    <w:p w14:paraId="4F373B85" w14:textId="2E54FB7A" w:rsidR="004070AC" w:rsidRPr="004070AC" w:rsidRDefault="004070AC" w:rsidP="004070AC">
      <w:pPr>
        <w:pStyle w:val="EditorsNote"/>
        <w:ind w:left="1559" w:hanging="1276"/>
        <w:rPr>
          <w:lang w:eastAsia="zh-CN"/>
        </w:rPr>
      </w:pPr>
      <w:del w:id="4" w:author="LaeYoung (LG Electronics)" w:date="2024-02-05T15:55:00Z">
        <w:r w:rsidDel="001E690F">
          <w:rPr>
            <w:lang w:eastAsia="zh-CN"/>
          </w:rPr>
          <w:delText>Editor's note:</w:delText>
        </w:r>
        <w:r w:rsidRPr="004070AC" w:rsidDel="001E690F">
          <w:rPr>
            <w:lang w:eastAsia="zh-CN"/>
          </w:rPr>
          <w:tab/>
          <w:delText>Additional use cases related to this solution are FFS.</w:delText>
        </w:r>
      </w:del>
    </w:p>
    <w:p w14:paraId="14F33DFA" w14:textId="77777777" w:rsidR="004070AC" w:rsidRDefault="004070AC" w:rsidP="004070AC">
      <w:pPr>
        <w:pStyle w:val="30"/>
      </w:pPr>
      <w:bookmarkStart w:id="5" w:name="_Toc157674320"/>
      <w:bookmarkStart w:id="6" w:name="_Toc157682241"/>
      <w:r>
        <w:t>6.2.2</w:t>
      </w:r>
      <w:r>
        <w:tab/>
        <w:t>Functional Description</w:t>
      </w:r>
      <w:bookmarkEnd w:id="5"/>
      <w:bookmarkEnd w:id="6"/>
    </w:p>
    <w:p w14:paraId="529D5F6F" w14:textId="77777777" w:rsidR="004070AC" w:rsidRDefault="004070AC" w:rsidP="004070AC">
      <w:r>
        <w:t xml:space="preserve">The authorized consumers, e.g. </w:t>
      </w:r>
      <w:r>
        <w:rPr>
          <w:lang w:eastAsia="zh-CN"/>
        </w:rPr>
        <w:t xml:space="preserve">the industry/vertical customers, 5GC NFs, can request the 5GC to expose network </w:t>
      </w:r>
      <w:r>
        <w:t>energy related information for e.g. network slice, UE, NF, PDU Session, 5QI, etc.</w:t>
      </w:r>
    </w:p>
    <w:p w14:paraId="7A630754" w14:textId="77777777" w:rsidR="004070AC" w:rsidRDefault="004070AC" w:rsidP="004070AC">
      <w:r>
        <w:rPr>
          <w:lang w:eastAsia="ko-KR"/>
        </w:rPr>
        <w:t xml:space="preserve">To support exposure of the </w:t>
      </w:r>
      <w:r>
        <w:t xml:space="preserve">network energy related information to the authorized consumers, the 5GC </w:t>
      </w:r>
      <w:r>
        <w:rPr>
          <w:lang w:eastAsia="ko-KR"/>
        </w:rPr>
        <w:t xml:space="preserve">needs to obtain </w:t>
      </w:r>
      <w:r>
        <w:t>network energy related information about the network entities (e.g. RAN nodes, 5GC NFs). For this support, this solution proposes a new NF called Energy Efficiency and Saving Support Function (EESSF).</w:t>
      </w:r>
    </w:p>
    <w:p w14:paraId="441D11D5" w14:textId="3F1A57DC" w:rsidR="004070AC" w:rsidRDefault="004070AC" w:rsidP="004070AC">
      <w:pPr>
        <w:pStyle w:val="NO"/>
      </w:pPr>
      <w:r>
        <w:rPr>
          <w:lang w:eastAsia="ko-KR"/>
        </w:rPr>
        <w:t>NOTE</w:t>
      </w:r>
      <w:ins w:id="7" w:author="LaeYoung (LG Electronics)" w:date="2024-03-14T11:13:00Z">
        <w:r w:rsidR="00464364">
          <w:rPr>
            <w:rFonts w:eastAsiaTheme="minorEastAsia" w:hint="eastAsia"/>
            <w:lang w:eastAsia="ko-KR"/>
          </w:rPr>
          <w:t xml:space="preserve"> 1</w:t>
        </w:r>
      </w:ins>
      <w:r>
        <w:rPr>
          <w:lang w:eastAsia="ko-KR"/>
        </w:rPr>
        <w:t>:</w:t>
      </w:r>
      <w:r>
        <w:rPr>
          <w:lang w:eastAsia="ko-KR"/>
        </w:rPr>
        <w:tab/>
        <w:t xml:space="preserve">The EESSF </w:t>
      </w:r>
      <w:r>
        <w:t>can be supported by or</w:t>
      </w:r>
      <w:r>
        <w:rPr>
          <w:lang w:eastAsia="zh-CN"/>
        </w:rPr>
        <w:t xml:space="preserve"> colocated together with </w:t>
      </w:r>
      <w:r>
        <w:t>the existing NF, e.g. NEF, NWDAF.</w:t>
      </w:r>
    </w:p>
    <w:p w14:paraId="2A41FD02" w14:textId="39DC2D04" w:rsidR="004070AC" w:rsidRPr="004070AC" w:rsidRDefault="00464364" w:rsidP="00464364">
      <w:pPr>
        <w:pStyle w:val="NO"/>
        <w:rPr>
          <w:lang w:eastAsia="zh-CN"/>
        </w:rPr>
      </w:pPr>
      <w:ins w:id="8" w:author="LaeYoung (LG Electronics)" w:date="2024-03-14T11:13:00Z">
        <w:r>
          <w:rPr>
            <w:rFonts w:eastAsiaTheme="minorEastAsia" w:hint="eastAsia"/>
            <w:lang w:eastAsia="ko-KR"/>
          </w:rPr>
          <w:t>NOTE 2</w:t>
        </w:r>
      </w:ins>
      <w:del w:id="9" w:author="LaeYoung (LG Electronics)" w:date="2024-03-14T11:13:00Z">
        <w:r w:rsidR="004070AC" w:rsidDel="00464364">
          <w:rPr>
            <w:lang w:eastAsia="zh-CN"/>
          </w:rPr>
          <w:delText>Editor's note</w:delText>
        </w:r>
      </w:del>
      <w:r w:rsidR="004070AC">
        <w:rPr>
          <w:lang w:eastAsia="zh-CN"/>
        </w:rPr>
        <w:t>:</w:t>
      </w:r>
      <w:r w:rsidR="004070AC" w:rsidRPr="004070AC">
        <w:rPr>
          <w:lang w:eastAsia="zh-CN"/>
        </w:rPr>
        <w:tab/>
        <w:t>Whether there is a need for a new 5GC NF or whether proposed functionality can be provided by existing NFs (</w:t>
      </w:r>
      <w:r w:rsidR="004070AC">
        <w:rPr>
          <w:lang w:eastAsia="zh-CN"/>
        </w:rPr>
        <w:t>e.g. NWDAF)</w:t>
      </w:r>
      <w:r w:rsidR="004070AC" w:rsidRPr="004070AC">
        <w:rPr>
          <w:lang w:eastAsia="zh-CN"/>
        </w:rPr>
        <w:t xml:space="preserve"> will be evaluated during evaluation and conclusion phase.</w:t>
      </w:r>
    </w:p>
    <w:p w14:paraId="40940D65" w14:textId="77777777" w:rsidR="004070AC" w:rsidRDefault="004070AC" w:rsidP="004070AC">
      <w:pPr>
        <w:pStyle w:val="30"/>
      </w:pPr>
      <w:bookmarkStart w:id="10" w:name="_Toc157674321"/>
      <w:bookmarkStart w:id="11" w:name="_Toc157682242"/>
      <w:r>
        <w:lastRenderedPageBreak/>
        <w:t>6.2.3</w:t>
      </w:r>
      <w:r>
        <w:tab/>
        <w:t>Procedures</w:t>
      </w:r>
      <w:bookmarkEnd w:id="10"/>
      <w:bookmarkEnd w:id="11"/>
    </w:p>
    <w:p w14:paraId="0AD2A31A" w14:textId="77777777" w:rsidR="004070AC" w:rsidRDefault="004070AC" w:rsidP="004070AC">
      <w:pPr>
        <w:pStyle w:val="4"/>
        <w:rPr>
          <w:lang w:eastAsia="zh-CN"/>
        </w:rPr>
      </w:pPr>
      <w:bookmarkStart w:id="12" w:name="_Toc157682243"/>
      <w:r>
        <w:rPr>
          <w:lang w:eastAsia="zh-CN"/>
        </w:rPr>
        <w:t>6.2.3.1</w:t>
      </w:r>
      <w:r>
        <w:rPr>
          <w:lang w:eastAsia="zh-CN"/>
        </w:rPr>
        <w:tab/>
      </w:r>
      <w:r>
        <w:t>Procedure for network energy related information exposure to AF</w:t>
      </w:r>
      <w:bookmarkEnd w:id="12"/>
    </w:p>
    <w:p w14:paraId="4DC7D3E4" w14:textId="77777777" w:rsidR="004070AC" w:rsidRDefault="004070AC" w:rsidP="004070AC">
      <w:r>
        <w:t>Figure 6.2.3.1-1 shows the procedure for network energy related information exposure to AF.</w:t>
      </w:r>
    </w:p>
    <w:p w14:paraId="0618BB8E" w14:textId="77777777" w:rsidR="004070AC" w:rsidRDefault="004070AC" w:rsidP="004070AC">
      <w:pPr>
        <w:pStyle w:val="TH"/>
      </w:pPr>
      <w:r w:rsidRPr="006E1308">
        <w:object w:dxaOrig="8840" w:dyaOrig="5910" w14:anchorId="495B9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295.5pt" o:ole="">
            <v:imagedata r:id="rId8" o:title=""/>
          </v:shape>
          <o:OLEObject Type="Embed" ProgID="Visio.Drawing.15" ShapeID="_x0000_i1025" DrawAspect="Content" ObjectID="_1773843137" r:id="rId9"/>
        </w:object>
      </w:r>
    </w:p>
    <w:p w14:paraId="7DDFF55F" w14:textId="77777777" w:rsidR="004070AC" w:rsidRPr="00877A17" w:rsidRDefault="004070AC" w:rsidP="004070AC">
      <w:pPr>
        <w:pStyle w:val="TF"/>
      </w:pPr>
      <w:r w:rsidRPr="00877A17">
        <w:t>Figure 6.2.3.1-1: Procedure for network energy related information exposure to AF</w:t>
      </w:r>
    </w:p>
    <w:p w14:paraId="13D545F6" w14:textId="77777777" w:rsidR="004070AC" w:rsidRDefault="004070AC" w:rsidP="004070AC">
      <w:pPr>
        <w:pStyle w:val="B1"/>
        <w:rPr>
          <w:lang w:eastAsia="zh-CN"/>
        </w:rPr>
      </w:pPr>
      <w:r>
        <w:t>1.</w:t>
      </w:r>
      <w:r>
        <w:tab/>
        <w:t xml:space="preserve">AF </w:t>
      </w:r>
      <w:r>
        <w:rPr>
          <w:rFonts w:eastAsia="SimSun"/>
        </w:rPr>
        <w:t xml:space="preserve">subscribes </w:t>
      </w:r>
      <w:r>
        <w:rPr>
          <w:lang w:eastAsia="zh-CN"/>
        </w:rPr>
        <w:t xml:space="preserve">to </w:t>
      </w:r>
      <w:r>
        <w:t xml:space="preserve">network energy related </w:t>
      </w:r>
      <w:r>
        <w:rPr>
          <w:lang w:eastAsia="zh-CN"/>
        </w:rPr>
        <w:t xml:space="preserve">information </w:t>
      </w:r>
      <w:r>
        <w:rPr>
          <w:rFonts w:eastAsia="SimSun"/>
        </w:rPr>
        <w:t xml:space="preserve">by sending Nnef_EnergyInfo_Subscribe request to NEF. The request includes </w:t>
      </w:r>
      <w:r>
        <w:rPr>
          <w:lang w:eastAsia="zh-CN"/>
        </w:rPr>
        <w:t>the following parameters:</w:t>
      </w:r>
    </w:p>
    <w:p w14:paraId="77E99900" w14:textId="77777777" w:rsidR="004070AC" w:rsidRDefault="004070AC" w:rsidP="004070AC">
      <w:pPr>
        <w:pStyle w:val="B2"/>
        <w:rPr>
          <w:lang w:eastAsia="ko-KR"/>
        </w:rPr>
      </w:pPr>
      <w:r>
        <w:t>-</w:t>
      </w:r>
      <w:r>
        <w:tab/>
      </w:r>
      <w:r>
        <w:rPr>
          <w:lang w:eastAsia="ko-KR"/>
        </w:rPr>
        <w:t>Granularity</w:t>
      </w:r>
      <w:r>
        <w:t xml:space="preserve"> of Reporting: Network Slice, UE, NF, PDU Session, or 5QI</w:t>
      </w:r>
    </w:p>
    <w:p w14:paraId="579F7C66" w14:textId="77777777" w:rsidR="004070AC" w:rsidRDefault="004070AC" w:rsidP="004070AC">
      <w:pPr>
        <w:pStyle w:val="B2"/>
      </w:pPr>
      <w:r>
        <w:t>-</w:t>
      </w:r>
      <w:r>
        <w:tab/>
        <w:t>Filter Information:</w:t>
      </w:r>
    </w:p>
    <w:p w14:paraId="1C74485F" w14:textId="77777777" w:rsidR="004070AC" w:rsidRDefault="004070AC" w:rsidP="004070AC">
      <w:pPr>
        <w:pStyle w:val="B3"/>
      </w:pPr>
      <w:r>
        <w:t>-</w:t>
      </w:r>
      <w:r>
        <w:tab/>
        <w:t xml:space="preserve">S-NSSAI(s) (mandatory if </w:t>
      </w:r>
      <w:r>
        <w:rPr>
          <w:lang w:eastAsia="ko-KR"/>
        </w:rPr>
        <w:t>Granularity</w:t>
      </w:r>
      <w:r>
        <w:t xml:space="preserve"> of Reporting is Network Slice, otherwise optional)</w:t>
      </w:r>
    </w:p>
    <w:p w14:paraId="34092CE5" w14:textId="77777777" w:rsidR="004070AC" w:rsidRDefault="004070AC" w:rsidP="004070AC">
      <w:pPr>
        <w:pStyle w:val="B3"/>
        <w:rPr>
          <w:rFonts w:eastAsia="Yu Mincho"/>
          <w:lang w:eastAsia="ko-KR"/>
        </w:rPr>
      </w:pPr>
      <w:r>
        <w:t>-</w:t>
      </w:r>
      <w:r>
        <w:tab/>
        <w:t xml:space="preserve">a single UE, a list of UEs, or a group of UEs (mandatory if </w:t>
      </w:r>
      <w:r>
        <w:rPr>
          <w:lang w:eastAsia="ko-KR"/>
        </w:rPr>
        <w:t>Granularity</w:t>
      </w:r>
      <w:r>
        <w:t xml:space="preserve"> of Reporting is UE, otherwise optional)</w:t>
      </w:r>
    </w:p>
    <w:p w14:paraId="5F0C1280" w14:textId="77777777" w:rsidR="004070AC" w:rsidRDefault="004070AC" w:rsidP="004070AC">
      <w:pPr>
        <w:pStyle w:val="B3"/>
        <w:rPr>
          <w:rFonts w:eastAsia="Yu Mincho"/>
          <w:lang w:eastAsia="ko-KR"/>
        </w:rPr>
      </w:pPr>
      <w:r>
        <w:rPr>
          <w:rFonts w:eastAsiaTheme="minorEastAsia"/>
          <w:lang w:eastAsia="ko-KR"/>
        </w:rPr>
        <w:t>-</w:t>
      </w:r>
      <w:r>
        <w:rPr>
          <w:rFonts w:eastAsiaTheme="minorEastAsia"/>
          <w:lang w:eastAsia="ko-KR"/>
        </w:rPr>
        <w:tab/>
        <w:t xml:space="preserve">Network Function(s) </w:t>
      </w:r>
      <w:r>
        <w:t xml:space="preserve">(mandatory if </w:t>
      </w:r>
      <w:r>
        <w:rPr>
          <w:lang w:eastAsia="ko-KR"/>
        </w:rPr>
        <w:t>Granularity</w:t>
      </w:r>
      <w:r>
        <w:t xml:space="preserve"> of Reporting is NF, otherwise optional)</w:t>
      </w:r>
    </w:p>
    <w:p w14:paraId="6D2E9303" w14:textId="77777777" w:rsidR="004070AC" w:rsidRDefault="004070AC" w:rsidP="004070AC">
      <w:pPr>
        <w:pStyle w:val="B3"/>
        <w:rPr>
          <w:rFonts w:eastAsia="Yu Mincho"/>
          <w:lang w:eastAsia="ko-KR"/>
        </w:rPr>
      </w:pPr>
      <w:r>
        <w:rPr>
          <w:lang w:eastAsia="ko-KR"/>
        </w:rPr>
        <w:t>-</w:t>
      </w:r>
      <w:r>
        <w:rPr>
          <w:lang w:eastAsia="ko-KR"/>
        </w:rPr>
        <w:tab/>
        <w:t>One or more combination of DNN and S-NSSAI (</w:t>
      </w:r>
      <w:r>
        <w:t xml:space="preserve">mandatory if </w:t>
      </w:r>
      <w:r>
        <w:rPr>
          <w:lang w:eastAsia="ko-KR"/>
        </w:rPr>
        <w:t>Granularity</w:t>
      </w:r>
      <w:r>
        <w:t xml:space="preserve"> of Reporting is PDU Session, otherwise optional)</w:t>
      </w:r>
    </w:p>
    <w:p w14:paraId="2ECAC41D" w14:textId="77777777" w:rsidR="004070AC" w:rsidRDefault="004070AC" w:rsidP="004070AC">
      <w:pPr>
        <w:pStyle w:val="B3"/>
        <w:rPr>
          <w:lang w:eastAsia="ko-KR"/>
        </w:rPr>
      </w:pPr>
      <w:r>
        <w:t>-</w:t>
      </w:r>
      <w:r>
        <w:tab/>
        <w:t xml:space="preserve">5QI value(s) (mandatory if </w:t>
      </w:r>
      <w:r>
        <w:rPr>
          <w:lang w:eastAsia="ko-KR"/>
        </w:rPr>
        <w:t>Granularity</w:t>
      </w:r>
      <w:r>
        <w:t xml:space="preserve"> of Reporting is 5QI, otherwise optional)</w:t>
      </w:r>
    </w:p>
    <w:p w14:paraId="33D26746" w14:textId="77777777" w:rsidR="004070AC" w:rsidRDefault="004070AC" w:rsidP="004070AC">
      <w:pPr>
        <w:pStyle w:val="B3"/>
        <w:rPr>
          <w:rFonts w:eastAsia="Yu Mincho"/>
          <w:lang w:eastAsia="ko-KR"/>
        </w:rPr>
      </w:pPr>
      <w:r>
        <w:rPr>
          <w:lang w:eastAsia="ko-KR"/>
        </w:rPr>
        <w:t>-</w:t>
      </w:r>
      <w:r>
        <w:rPr>
          <w:lang w:eastAsia="ko-KR"/>
        </w:rPr>
        <w:tab/>
      </w:r>
      <w:r>
        <w:t>Area of Interest (optional)</w:t>
      </w:r>
    </w:p>
    <w:p w14:paraId="29D0C0FF" w14:textId="77777777" w:rsidR="004070AC" w:rsidRDefault="004070AC" w:rsidP="004070AC">
      <w:pPr>
        <w:pStyle w:val="B2"/>
      </w:pPr>
      <w:r>
        <w:t>-</w:t>
      </w:r>
      <w:r>
        <w:tab/>
        <w:t xml:space="preserve">Reporting Mode: Periodic reporting mode or </w:t>
      </w:r>
      <w:r>
        <w:rPr>
          <w:lang w:eastAsia="ko-KR"/>
        </w:rPr>
        <w:t xml:space="preserve">Threshold based </w:t>
      </w:r>
      <w:r>
        <w:t>reporting mode</w:t>
      </w:r>
    </w:p>
    <w:p w14:paraId="4888C4F0" w14:textId="77777777" w:rsidR="004070AC" w:rsidRDefault="004070AC" w:rsidP="004070AC">
      <w:pPr>
        <w:pStyle w:val="B3"/>
      </w:pPr>
      <w:r>
        <w:t>-</w:t>
      </w:r>
      <w:r>
        <w:tab/>
        <w:t>For periodic reporting mode, periodicity information</w:t>
      </w:r>
    </w:p>
    <w:p w14:paraId="41F7FDE9" w14:textId="77777777" w:rsidR="004070AC" w:rsidRDefault="004070AC" w:rsidP="004070AC">
      <w:pPr>
        <w:pStyle w:val="B3"/>
        <w:rPr>
          <w:rFonts w:eastAsia="Yu Mincho"/>
          <w:szCs w:val="18"/>
          <w:lang w:eastAsia="ko-KR"/>
        </w:rPr>
      </w:pPr>
      <w:r>
        <w:rPr>
          <w:lang w:eastAsia="ko-KR"/>
        </w:rPr>
        <w:t>-</w:t>
      </w:r>
      <w:r>
        <w:rPr>
          <w:lang w:eastAsia="ko-KR"/>
        </w:rPr>
        <w:tab/>
        <w:t xml:space="preserve">For threshold-based </w:t>
      </w:r>
      <w:r>
        <w:t xml:space="preserve">reporting mode, threshold value e.g. </w:t>
      </w:r>
      <w:r>
        <w:rPr>
          <w:lang w:eastAsia="ko-KR"/>
        </w:rPr>
        <w:t xml:space="preserve">a maximum energy credit limit, </w:t>
      </w:r>
      <w:r>
        <w:t xml:space="preserve">a maximum energy consumption </w:t>
      </w:r>
      <w:r>
        <w:rPr>
          <w:szCs w:val="18"/>
        </w:rPr>
        <w:t>(i.e. quantity of energy for a specified period of time).</w:t>
      </w:r>
    </w:p>
    <w:p w14:paraId="61D49B80" w14:textId="77777777" w:rsidR="004070AC" w:rsidRDefault="004070AC" w:rsidP="004070AC">
      <w:pPr>
        <w:pStyle w:val="B2"/>
      </w:pPr>
      <w:r>
        <w:t>-</w:t>
      </w:r>
      <w:r>
        <w:tab/>
        <w:t>Indication to request top contributors (optional): This indication is for requesting to provide one or more lists of top contributors that contribute the most to the energy consumption e.g. as below. The list is ordered by descending order of contributing to the energy consumption.</w:t>
      </w:r>
    </w:p>
    <w:p w14:paraId="345E5EC2" w14:textId="77777777" w:rsidR="004070AC" w:rsidRDefault="004070AC" w:rsidP="004070AC">
      <w:pPr>
        <w:pStyle w:val="B3"/>
      </w:pPr>
      <w:r>
        <w:lastRenderedPageBreak/>
        <w:t>-</w:t>
      </w:r>
      <w:r>
        <w:tab/>
        <w:t>If Granularity of Reporting is Network Slice, a list of UEs that contribute the most to the energy consumption for the requested S-NSSAI.</w:t>
      </w:r>
    </w:p>
    <w:p w14:paraId="2366097A" w14:textId="77777777" w:rsidR="004070AC" w:rsidRDefault="004070AC" w:rsidP="004070AC">
      <w:pPr>
        <w:pStyle w:val="B3"/>
      </w:pPr>
      <w:r>
        <w:t>-</w:t>
      </w:r>
      <w:r>
        <w:tab/>
        <w:t xml:space="preserve">If Granularity of Reporting is Network Slice and multiple S-NSSAIs are provided </w:t>
      </w:r>
      <w:r>
        <w:rPr>
          <w:lang w:eastAsia="ko-KR"/>
        </w:rPr>
        <w:t>as Filter Information</w:t>
      </w:r>
      <w:r>
        <w:t>, a list of S-NSSAIs that contribute the most to the energy consumption.</w:t>
      </w:r>
    </w:p>
    <w:p w14:paraId="1C864E5C" w14:textId="77777777" w:rsidR="004070AC" w:rsidRDefault="004070AC" w:rsidP="004070AC">
      <w:pPr>
        <w:pStyle w:val="B3"/>
      </w:pPr>
      <w:r>
        <w:t>-</w:t>
      </w:r>
      <w:r>
        <w:tab/>
        <w:t>If Granularity of Reporting is UE, a list of S-NSSAIs that contribute the most to the energy consumption for the requested UE.</w:t>
      </w:r>
    </w:p>
    <w:p w14:paraId="6778EC5F" w14:textId="77777777" w:rsidR="004070AC" w:rsidRDefault="004070AC" w:rsidP="004070AC">
      <w:pPr>
        <w:pStyle w:val="B3"/>
      </w:pPr>
      <w:r>
        <w:t>-</w:t>
      </w:r>
      <w:r>
        <w:tab/>
        <w:t xml:space="preserve">If Granularity of Reporting is UE and </w:t>
      </w:r>
      <w:r>
        <w:rPr>
          <w:lang w:eastAsia="ko-KR"/>
        </w:rPr>
        <w:t>a list of UEs or a group of UE is provided as Filter Information</w:t>
      </w:r>
      <w:r>
        <w:t xml:space="preserve">, a list of </w:t>
      </w:r>
      <w:r>
        <w:rPr>
          <w:lang w:eastAsia="ko-KR"/>
        </w:rPr>
        <w:t>UEs</w:t>
      </w:r>
      <w:r>
        <w:t xml:space="preserve"> that contribute the most to the energy consumption.</w:t>
      </w:r>
    </w:p>
    <w:p w14:paraId="2510E742" w14:textId="77777777" w:rsidR="004070AC" w:rsidRDefault="004070AC" w:rsidP="004070AC">
      <w:pPr>
        <w:pStyle w:val="B3"/>
      </w:pPr>
      <w:r>
        <w:t>-</w:t>
      </w:r>
      <w:r>
        <w:tab/>
        <w:t xml:space="preserve">If Granularity of Reporting is PDU Session, a list of 5QI values that contribute the most to the energy consumption for the requested </w:t>
      </w:r>
      <w:r>
        <w:rPr>
          <w:lang w:eastAsia="ko-KR"/>
        </w:rPr>
        <w:t>combination of DNN and S-NSSAI</w:t>
      </w:r>
      <w:r>
        <w:t>.</w:t>
      </w:r>
    </w:p>
    <w:p w14:paraId="1484944A" w14:textId="77777777" w:rsidR="004070AC" w:rsidRDefault="004070AC" w:rsidP="004070AC">
      <w:pPr>
        <w:pStyle w:val="B3"/>
      </w:pPr>
      <w:r>
        <w:t>-</w:t>
      </w:r>
      <w:r>
        <w:tab/>
        <w:t>If Granularity of Reporting is 5QI, a list of UEs that contribute the most to the energy consumption for the requested 5QI value.</w:t>
      </w:r>
    </w:p>
    <w:p w14:paraId="3D398F09" w14:textId="77777777" w:rsidR="004070AC" w:rsidRDefault="004070AC" w:rsidP="004070AC">
      <w:pPr>
        <w:pStyle w:val="B2"/>
      </w:pPr>
      <w:r>
        <w:rPr>
          <w:lang w:eastAsia="ko-KR"/>
        </w:rPr>
        <w:tab/>
        <w:t xml:space="preserve">If needed, the maximum number of </w:t>
      </w:r>
      <w:r>
        <w:t>top contributors to be included in the list (e.g. for a list of UEs) can be requested by the AF or configured in the EESSF.</w:t>
      </w:r>
    </w:p>
    <w:p w14:paraId="64310FEE" w14:textId="77777777" w:rsidR="004070AC" w:rsidRDefault="004070AC" w:rsidP="004070AC">
      <w:pPr>
        <w:pStyle w:val="B2"/>
        <w:rPr>
          <w:lang w:eastAsia="ko-KR"/>
        </w:rPr>
      </w:pPr>
      <w:r>
        <w:rPr>
          <w:lang w:eastAsia="ko-KR"/>
        </w:rPr>
        <w:tab/>
        <w:t xml:space="preserve">If all contributors contribute to the </w:t>
      </w:r>
      <w:r>
        <w:t>energy consumption in similar or same level, such information can be provided to the AF instead of the list of top contributors.</w:t>
      </w:r>
    </w:p>
    <w:p w14:paraId="493CF820" w14:textId="77777777" w:rsidR="004070AC" w:rsidRDefault="004070AC" w:rsidP="004070AC">
      <w:pPr>
        <w:pStyle w:val="B2"/>
      </w:pPr>
      <w:r>
        <w:t>-</w:t>
      </w:r>
      <w:r>
        <w:tab/>
        <w:t>Indication to request ordered list of contributors (optional): This indication is for requesting to provide one or more lists of contributors that ordered in descending order of contributing to the energy consumption e.g. as below.</w:t>
      </w:r>
    </w:p>
    <w:p w14:paraId="4307B539" w14:textId="77777777" w:rsidR="004070AC" w:rsidRDefault="004070AC" w:rsidP="004070AC">
      <w:pPr>
        <w:pStyle w:val="B3"/>
      </w:pPr>
      <w:r>
        <w:t>-</w:t>
      </w:r>
      <w:r>
        <w:tab/>
        <w:t>If Granularity of Reporting is Network Slice, an ordered list of UEs that contribute to the energy consumption for the requested S-NSSAI.</w:t>
      </w:r>
    </w:p>
    <w:p w14:paraId="19C01E21" w14:textId="77777777" w:rsidR="004070AC" w:rsidRDefault="004070AC" w:rsidP="004070AC">
      <w:pPr>
        <w:pStyle w:val="B3"/>
      </w:pPr>
      <w:r>
        <w:t>-</w:t>
      </w:r>
      <w:r>
        <w:tab/>
        <w:t xml:space="preserve">If Granularity of Reporting is Network Slice and multiple S-NSSAIs are provided </w:t>
      </w:r>
      <w:r>
        <w:rPr>
          <w:lang w:eastAsia="ko-KR"/>
        </w:rPr>
        <w:t>as Filter Information</w:t>
      </w:r>
      <w:r>
        <w:t>, an ordered list of S-NSSAIs that contribute to the energy consumption.</w:t>
      </w:r>
    </w:p>
    <w:p w14:paraId="7A50AA55" w14:textId="77777777" w:rsidR="004070AC" w:rsidRDefault="004070AC" w:rsidP="004070AC">
      <w:pPr>
        <w:pStyle w:val="B3"/>
      </w:pPr>
      <w:r>
        <w:t>-</w:t>
      </w:r>
      <w:r>
        <w:tab/>
        <w:t>If Granularity of Reporting is UE, an ordered list of S-NSSAIs that contribute to the energy consumption for the requested UE.</w:t>
      </w:r>
    </w:p>
    <w:p w14:paraId="03A370A0" w14:textId="77777777" w:rsidR="004070AC" w:rsidRDefault="004070AC" w:rsidP="004070AC">
      <w:pPr>
        <w:pStyle w:val="B3"/>
      </w:pPr>
      <w:r>
        <w:t>-</w:t>
      </w:r>
      <w:r>
        <w:tab/>
        <w:t xml:space="preserve">If Granularity of Reporting is UE and </w:t>
      </w:r>
      <w:r>
        <w:rPr>
          <w:lang w:eastAsia="ko-KR"/>
        </w:rPr>
        <w:t>a list of UEs or a group of UE is provided as Filter Information</w:t>
      </w:r>
      <w:r>
        <w:t xml:space="preserve">, an ordered list of </w:t>
      </w:r>
      <w:r>
        <w:rPr>
          <w:lang w:eastAsia="ko-KR"/>
        </w:rPr>
        <w:t>UEs</w:t>
      </w:r>
      <w:r>
        <w:t xml:space="preserve"> that contribute to the energy consumption.</w:t>
      </w:r>
    </w:p>
    <w:p w14:paraId="30245369" w14:textId="77777777" w:rsidR="004070AC" w:rsidRDefault="004070AC" w:rsidP="004070AC">
      <w:pPr>
        <w:pStyle w:val="B3"/>
      </w:pPr>
      <w:r>
        <w:t>-</w:t>
      </w:r>
      <w:r>
        <w:tab/>
        <w:t xml:space="preserve">If Granularity of Reporting is PDU Session, an ordered list of 5QI values that contribute to the energy consumption for the requested </w:t>
      </w:r>
      <w:r>
        <w:rPr>
          <w:lang w:eastAsia="ko-KR"/>
        </w:rPr>
        <w:t>combination of DNN and S-NSSAI</w:t>
      </w:r>
      <w:r>
        <w:t>.</w:t>
      </w:r>
    </w:p>
    <w:p w14:paraId="7CA0C034" w14:textId="77777777" w:rsidR="004070AC" w:rsidRDefault="004070AC" w:rsidP="004070AC">
      <w:pPr>
        <w:pStyle w:val="B3"/>
      </w:pPr>
      <w:r>
        <w:t>-</w:t>
      </w:r>
      <w:r>
        <w:tab/>
        <w:t xml:space="preserve">If Granularity of Reporting is 5QI, an ordered list of UEs that contribute to the energy consumption for the requested </w:t>
      </w:r>
      <w:r>
        <w:rPr>
          <w:lang w:eastAsia="ko-KR"/>
        </w:rPr>
        <w:t>5QI value</w:t>
      </w:r>
      <w:r>
        <w:t>.</w:t>
      </w:r>
    </w:p>
    <w:p w14:paraId="3DFA7BA8" w14:textId="77777777" w:rsidR="004070AC" w:rsidRDefault="004070AC" w:rsidP="004070AC">
      <w:pPr>
        <w:pStyle w:val="B2"/>
      </w:pPr>
      <w:r>
        <w:rPr>
          <w:lang w:eastAsia="ko-KR"/>
        </w:rPr>
        <w:tab/>
        <w:t xml:space="preserve">If all contributors contribute to the </w:t>
      </w:r>
      <w:r>
        <w:t xml:space="preserve">energy consumption in similar or same level, such information can be provided to the AF instead of the </w:t>
      </w:r>
      <w:r>
        <w:rPr>
          <w:lang w:eastAsia="ko-KR"/>
        </w:rPr>
        <w:t xml:space="preserve">ordered </w:t>
      </w:r>
      <w:r>
        <w:t>list of contributors.</w:t>
      </w:r>
    </w:p>
    <w:p w14:paraId="4D66C41B" w14:textId="77777777" w:rsidR="004070AC" w:rsidRDefault="004070AC" w:rsidP="004070AC">
      <w:pPr>
        <w:pStyle w:val="B1"/>
        <w:rPr>
          <w:rFonts w:eastAsia="SimSun"/>
        </w:rPr>
      </w:pPr>
      <w:r>
        <w:t>2.</w:t>
      </w:r>
      <w:r>
        <w:tab/>
      </w:r>
      <w:r>
        <w:rPr>
          <w:lang w:eastAsia="ko-KR"/>
        </w:rPr>
        <w:t>NEF</w:t>
      </w:r>
      <w:r>
        <w:t xml:space="preserve"> </w:t>
      </w:r>
      <w:r>
        <w:rPr>
          <w:rFonts w:eastAsia="SimSun"/>
        </w:rPr>
        <w:t xml:space="preserve">subscribes </w:t>
      </w:r>
      <w:r>
        <w:rPr>
          <w:lang w:eastAsia="zh-CN"/>
        </w:rPr>
        <w:t xml:space="preserve">to </w:t>
      </w:r>
      <w:r>
        <w:t xml:space="preserve">network energy related </w:t>
      </w:r>
      <w:r>
        <w:rPr>
          <w:lang w:eastAsia="zh-CN"/>
        </w:rPr>
        <w:t xml:space="preserve">information </w:t>
      </w:r>
      <w:r>
        <w:rPr>
          <w:rFonts w:eastAsia="SimSun"/>
        </w:rPr>
        <w:t>by sending Neessf_EnergyInfo_Subscribe request to EESSF based on the AF request received in step 1.</w:t>
      </w:r>
    </w:p>
    <w:p w14:paraId="7A7E251C" w14:textId="77777777" w:rsidR="004070AC" w:rsidRDefault="004070AC" w:rsidP="004070AC">
      <w:pPr>
        <w:pStyle w:val="B1"/>
        <w:rPr>
          <w:rFonts w:eastAsia="SimSun"/>
        </w:rPr>
      </w:pPr>
      <w:r>
        <w:t>3.</w:t>
      </w:r>
      <w:r>
        <w:tab/>
        <w:t xml:space="preserve">The EESSF responds </w:t>
      </w:r>
      <w:r>
        <w:rPr>
          <w:rFonts w:eastAsia="SimSun"/>
        </w:rPr>
        <w:t>the request of the NEF.</w:t>
      </w:r>
    </w:p>
    <w:p w14:paraId="54629330" w14:textId="77777777" w:rsidR="004070AC" w:rsidRDefault="004070AC" w:rsidP="004070AC">
      <w:pPr>
        <w:pStyle w:val="B1"/>
        <w:rPr>
          <w:rFonts w:eastAsia="SimSun"/>
        </w:rPr>
      </w:pPr>
      <w:r>
        <w:t>4.</w:t>
      </w:r>
      <w:r>
        <w:tab/>
        <w:t xml:space="preserve">The NEF responds </w:t>
      </w:r>
      <w:r>
        <w:rPr>
          <w:rFonts w:eastAsia="SimSun"/>
        </w:rPr>
        <w:t>the request of the AF.</w:t>
      </w:r>
    </w:p>
    <w:p w14:paraId="64B5878E" w14:textId="77777777" w:rsidR="004070AC" w:rsidRDefault="004070AC" w:rsidP="004070AC">
      <w:pPr>
        <w:pStyle w:val="B1"/>
        <w:rPr>
          <w:rFonts w:eastAsiaTheme="minorEastAsia"/>
          <w:lang w:eastAsia="ko-KR"/>
        </w:rPr>
      </w:pPr>
      <w:r>
        <w:rPr>
          <w:rFonts w:eastAsiaTheme="minorEastAsia"/>
          <w:lang w:eastAsia="ko-KR"/>
        </w:rPr>
        <w:t>5.</w:t>
      </w:r>
      <w:r>
        <w:rPr>
          <w:rFonts w:eastAsiaTheme="minorEastAsia"/>
          <w:lang w:eastAsia="ko-KR"/>
        </w:rPr>
        <w:tab/>
        <w:t xml:space="preserve">The EESSF interacts with OAM to obtain the required </w:t>
      </w:r>
      <w:r>
        <w:t xml:space="preserve">network </w:t>
      </w:r>
      <w:r>
        <w:rPr>
          <w:rFonts w:eastAsiaTheme="minorEastAsia"/>
          <w:lang w:eastAsia="ko-KR"/>
        </w:rPr>
        <w:t>energy related information</w:t>
      </w:r>
      <w:r>
        <w:t xml:space="preserve"> about the network entities (e.g. energy consumption related information, energy efficiency related information of RAN nodes, 5GC NFs as described in TS</w:t>
      </w:r>
      <w:r>
        <w:rPr>
          <w:rFonts w:ascii="Calibri" w:eastAsia="Calibri" w:hAnsi="Calibri" w:cs="Calibri"/>
          <w:lang w:val="en-US" w:eastAsia="zh-CN"/>
        </w:rPr>
        <w:t> </w:t>
      </w:r>
      <w:r>
        <w:t>28.554</w:t>
      </w:r>
      <w:r>
        <w:rPr>
          <w:lang w:val="en-US"/>
        </w:rPr>
        <w:t> </w:t>
      </w:r>
      <w:r>
        <w:rPr>
          <w:rFonts w:eastAsia="Yu Mincho"/>
          <w:lang w:val="en-US"/>
        </w:rPr>
        <w:t>[6]</w:t>
      </w:r>
      <w:r>
        <w:t>)</w:t>
      </w:r>
      <w:r>
        <w:rPr>
          <w:rFonts w:eastAsiaTheme="minorEastAsia"/>
          <w:lang w:eastAsia="ko-KR"/>
        </w:rPr>
        <w:t>.</w:t>
      </w:r>
    </w:p>
    <w:p w14:paraId="68BA498B" w14:textId="77777777" w:rsidR="003048A9" w:rsidRDefault="004070AC" w:rsidP="004070AC">
      <w:pPr>
        <w:pStyle w:val="B1"/>
        <w:rPr>
          <w:ins w:id="13" w:author="LaeYoung (LG Electronics)" w:date="2024-02-05T17:05:00Z"/>
          <w:rFonts w:eastAsiaTheme="minorEastAsia"/>
          <w:lang w:val="en-US" w:eastAsia="ko-KR"/>
        </w:rPr>
      </w:pPr>
      <w:r>
        <w:rPr>
          <w:rFonts w:eastAsiaTheme="minorEastAsia"/>
          <w:lang w:val="en-US" w:eastAsia="ko-KR"/>
        </w:rPr>
        <w:t>6.</w:t>
      </w:r>
      <w:r>
        <w:rPr>
          <w:rFonts w:eastAsiaTheme="minorEastAsia"/>
          <w:lang w:val="en-US" w:eastAsia="ko-KR"/>
        </w:rPr>
        <w:tab/>
        <w:t xml:space="preserve">The EESSF interacts with different 5GC NFs to obtain the </w:t>
      </w:r>
      <w:ins w:id="14" w:author="LaeYoung (LG Electronics)" w:date="2024-02-05T17:05:00Z">
        <w:r w:rsidR="003048A9">
          <w:rPr>
            <w:rFonts w:eastAsiaTheme="minorEastAsia"/>
            <w:lang w:val="en-US" w:eastAsia="ko-KR"/>
          </w:rPr>
          <w:t xml:space="preserve">following </w:t>
        </w:r>
      </w:ins>
      <w:r>
        <w:rPr>
          <w:rFonts w:eastAsiaTheme="minorEastAsia"/>
          <w:lang w:val="en-US" w:eastAsia="ko-KR"/>
        </w:rPr>
        <w:t>information to generate the required energy related information</w:t>
      </w:r>
      <w:ins w:id="15" w:author="LaeYoung (LG Electronics)" w:date="2024-02-05T17:05:00Z">
        <w:r w:rsidR="003048A9">
          <w:rPr>
            <w:rFonts w:eastAsiaTheme="minorEastAsia"/>
            <w:lang w:val="en-US" w:eastAsia="ko-KR"/>
          </w:rPr>
          <w:t>:</w:t>
        </w:r>
      </w:ins>
      <w:del w:id="16" w:author="LaeYoung (LG Electronics)" w:date="2024-02-05T17:05:00Z">
        <w:r w:rsidDel="003048A9">
          <w:rPr>
            <w:rFonts w:eastAsiaTheme="minorEastAsia"/>
            <w:lang w:val="en-US" w:eastAsia="ko-KR"/>
          </w:rPr>
          <w:delText xml:space="preserve"> (e.g. </w:delText>
        </w:r>
      </w:del>
    </w:p>
    <w:p w14:paraId="2A5C6EAB" w14:textId="35D7A15E" w:rsidR="003048A9" w:rsidRDefault="003048A9" w:rsidP="003048A9">
      <w:pPr>
        <w:pStyle w:val="B2"/>
        <w:rPr>
          <w:ins w:id="17" w:author="LaeYoung (LG Electronics)" w:date="2024-02-05T17:06:00Z"/>
        </w:rPr>
      </w:pPr>
      <w:ins w:id="18" w:author="LaeYoung (LG Electronics)" w:date="2024-02-05T17:06:00Z">
        <w:r>
          <w:t>-</w:t>
        </w:r>
        <w:r>
          <w:tab/>
          <w:t xml:space="preserve">UPF: </w:t>
        </w:r>
      </w:ins>
      <w:r w:rsidR="004070AC" w:rsidRPr="003048A9">
        <w:t>data volume</w:t>
      </w:r>
      <w:del w:id="19" w:author="LaeYoung (LG Electronics)" w:date="2024-02-05T17:07:00Z">
        <w:r w:rsidR="004070AC" w:rsidRPr="003048A9" w:rsidDel="003048A9">
          <w:delText xml:space="preserve"> measured at UPF</w:delText>
        </w:r>
      </w:del>
      <w:del w:id="20" w:author="LaeYoung (LG Electronics)" w:date="2024-02-05T17:06:00Z">
        <w:r w:rsidR="004070AC" w:rsidRPr="003048A9" w:rsidDel="003048A9">
          <w:delText xml:space="preserve">, </w:delText>
        </w:r>
      </w:del>
    </w:p>
    <w:p w14:paraId="231E3ABD" w14:textId="66884C6A" w:rsidR="004070AC" w:rsidRDefault="003048A9" w:rsidP="003048A9">
      <w:pPr>
        <w:pStyle w:val="B2"/>
        <w:rPr>
          <w:ins w:id="21" w:author="LaeYoung (LG Electronics)" w:date="2024-02-05T17:08:00Z"/>
        </w:rPr>
      </w:pPr>
      <w:ins w:id="22" w:author="LaeYoung (LG Electronics)" w:date="2024-02-05T17:06:00Z">
        <w:r>
          <w:t>-</w:t>
        </w:r>
        <w:r>
          <w:tab/>
          <w:t xml:space="preserve">SMF: </w:t>
        </w:r>
      </w:ins>
      <w:r w:rsidR="004070AC" w:rsidRPr="003048A9">
        <w:t>PDU Session related information</w:t>
      </w:r>
      <w:ins w:id="23" w:author="LaeYoung (LG Electronics)" w:date="2024-02-05T17:14:00Z">
        <w:r w:rsidR="000D0B99">
          <w:t xml:space="preserve"> for </w:t>
        </w:r>
      </w:ins>
      <w:ins w:id="24" w:author="LaeYoung (LG Electronics)" w:date="2024-02-05T17:25:00Z">
        <w:r w:rsidR="00FD166B">
          <w:t xml:space="preserve">specific </w:t>
        </w:r>
      </w:ins>
      <w:ins w:id="25" w:author="LaeYoung (LG Electronics)" w:date="2024-02-05T17:14:00Z">
        <w:r w:rsidR="000D0B99">
          <w:rPr>
            <w:lang w:eastAsia="ko-KR"/>
          </w:rPr>
          <w:t>combination of DNN and S-NSSAI</w:t>
        </w:r>
      </w:ins>
      <w:ins w:id="26" w:author="LaeYoung (LG Electronics)" w:date="2024-02-05T17:16:00Z">
        <w:r w:rsidR="000D0B99">
          <w:rPr>
            <w:lang w:eastAsia="ko-KR"/>
          </w:rPr>
          <w:t xml:space="preserve"> such as </w:t>
        </w:r>
      </w:ins>
      <w:ins w:id="27" w:author="LaeYoung (LG Electronics)" w:date="2024-02-05T17:17:00Z">
        <w:r w:rsidR="000D0B99">
          <w:rPr>
            <w:lang w:eastAsia="ko-KR"/>
          </w:rPr>
          <w:t>UE</w:t>
        </w:r>
      </w:ins>
      <w:ins w:id="28" w:author="LaeYoung (LG Electronics)" w:date="2024-02-05T17:18:00Z">
        <w:r w:rsidR="000D0B99">
          <w:rPr>
            <w:lang w:eastAsia="ko-KR"/>
          </w:rPr>
          <w:t xml:space="preserve">s, </w:t>
        </w:r>
      </w:ins>
      <w:ins w:id="29" w:author="LaeYoung (LG Electronics)" w:date="2024-02-05T17:17:00Z">
        <w:r w:rsidR="000D0B99">
          <w:rPr>
            <w:lang w:eastAsia="ko-KR"/>
          </w:rPr>
          <w:t>5QI values</w:t>
        </w:r>
      </w:ins>
      <w:ins w:id="30" w:author="LaeYoung (LG Electronics)" w:date="2024-02-05T17:22:00Z">
        <w:r w:rsidR="003D187F">
          <w:rPr>
            <w:lang w:eastAsia="ko-KR"/>
          </w:rPr>
          <w:t xml:space="preserve">; </w:t>
        </w:r>
        <w:r w:rsidR="003D187F" w:rsidRPr="003048A9">
          <w:t>PDU Session related information</w:t>
        </w:r>
        <w:r w:rsidR="003D187F">
          <w:t xml:space="preserve"> for specific UE such as S-NSSAIs</w:t>
        </w:r>
      </w:ins>
      <w:ins w:id="31" w:author="LaeYoung (LG Electronics)" w:date="2024-02-05T17:25:00Z">
        <w:r w:rsidR="00FD166B">
          <w:t>, 5QI values</w:t>
        </w:r>
      </w:ins>
      <w:ins w:id="32" w:author="LaeYoung (LG Electronics)" w:date="2024-02-05T17:22:00Z">
        <w:r w:rsidR="003D187F">
          <w:t>;</w:t>
        </w:r>
      </w:ins>
      <w:ins w:id="33" w:author="LaeYoung (LG Electronics)" w:date="2024-02-05T17:19:00Z">
        <w:r w:rsidR="00600592">
          <w:rPr>
            <w:lang w:eastAsia="ko-KR"/>
          </w:rPr>
          <w:t xml:space="preserve"> QoS Flow related information for </w:t>
        </w:r>
      </w:ins>
      <w:ins w:id="34" w:author="LaeYoung (LG Electronics)" w:date="2024-02-05T17:25:00Z">
        <w:r w:rsidR="00FD166B">
          <w:t xml:space="preserve">specific </w:t>
        </w:r>
      </w:ins>
      <w:ins w:id="35" w:author="LaeYoung (LG Electronics)" w:date="2024-02-05T17:19:00Z">
        <w:r w:rsidR="00600592">
          <w:rPr>
            <w:lang w:eastAsia="ko-KR"/>
          </w:rPr>
          <w:t xml:space="preserve">5QI </w:t>
        </w:r>
      </w:ins>
      <w:ins w:id="36" w:author="LaeYoung (LG Electronics)" w:date="2024-02-05T17:25:00Z">
        <w:r w:rsidR="00FD166B">
          <w:rPr>
            <w:lang w:eastAsia="ko-KR"/>
          </w:rPr>
          <w:t xml:space="preserve">value </w:t>
        </w:r>
      </w:ins>
      <w:ins w:id="37" w:author="LaeYoung (LG Electronics)" w:date="2024-02-05T17:19:00Z">
        <w:r w:rsidR="00600592">
          <w:rPr>
            <w:lang w:eastAsia="ko-KR"/>
          </w:rPr>
          <w:t>such as UEs</w:t>
        </w:r>
      </w:ins>
      <w:del w:id="38" w:author="LaeYoung (LG Electronics)" w:date="2024-02-05T17:07:00Z">
        <w:r w:rsidR="004070AC" w:rsidRPr="003048A9" w:rsidDel="003048A9">
          <w:delText xml:space="preserve"> at SMF).</w:delText>
        </w:r>
      </w:del>
    </w:p>
    <w:p w14:paraId="7B1268AD" w14:textId="5F091A2F" w:rsidR="00666074" w:rsidRPr="003048A9" w:rsidRDefault="00666074" w:rsidP="003048A9">
      <w:pPr>
        <w:pStyle w:val="B2"/>
        <w:rPr>
          <w:ins w:id="39" w:author="LaeYoung (LG Electronics)" w:date="2024-02-05T17:06:00Z"/>
        </w:rPr>
      </w:pPr>
      <w:ins w:id="40" w:author="LaeYoung (LG Electronics)" w:date="2024-02-05T17:08:00Z">
        <w:r>
          <w:lastRenderedPageBreak/>
          <w:t>-</w:t>
        </w:r>
        <w:r>
          <w:tab/>
          <w:t xml:space="preserve">AMF: </w:t>
        </w:r>
      </w:ins>
      <w:ins w:id="41" w:author="LaeYoung (LG Electronics)" w:date="2024-02-05T17:11:00Z">
        <w:r w:rsidR="005C2155">
          <w:t xml:space="preserve">information about </w:t>
        </w:r>
      </w:ins>
      <w:ins w:id="42" w:author="LaeYoung (LG Electronics)" w:date="2024-02-05T17:08:00Z">
        <w:r>
          <w:t>registered UE</w:t>
        </w:r>
      </w:ins>
      <w:ins w:id="43" w:author="LaeYoung (LG Electronics)" w:date="2024-02-05T17:09:00Z">
        <w:r w:rsidR="00965171">
          <w:t>s</w:t>
        </w:r>
      </w:ins>
      <w:ins w:id="44" w:author="LaeYoung (LG Electronics)" w:date="2024-02-05T17:14:00Z">
        <w:r w:rsidR="000D0B99">
          <w:t xml:space="preserve"> such as SUPI, ULI</w:t>
        </w:r>
      </w:ins>
    </w:p>
    <w:p w14:paraId="59C02A91" w14:textId="3F89C868" w:rsidR="004070AC" w:rsidRDefault="004070AC" w:rsidP="004070AC">
      <w:pPr>
        <w:pStyle w:val="NO"/>
        <w:rPr>
          <w:rFonts w:eastAsiaTheme="minorEastAsia"/>
          <w:lang w:eastAsia="ko-KR"/>
        </w:rPr>
      </w:pPr>
      <w:r>
        <w:rPr>
          <w:rFonts w:eastAsiaTheme="minorEastAsia"/>
          <w:lang w:val="en-US" w:eastAsia="ko-KR"/>
        </w:rPr>
        <w:t>NOTE</w:t>
      </w:r>
      <w:ins w:id="45" w:author="LaeYoung (LG Electronics)" w:date="2024-02-06T12:48:00Z">
        <w:r w:rsidR="008C4395">
          <w:rPr>
            <w:rFonts w:eastAsiaTheme="minorEastAsia"/>
            <w:lang w:val="en-US" w:eastAsia="ko-KR"/>
          </w:rPr>
          <w:t xml:space="preserve"> 1</w:t>
        </w:r>
      </w:ins>
      <w:r>
        <w:rPr>
          <w:lang w:eastAsia="ko-KR"/>
        </w:rPr>
        <w:t>:</w:t>
      </w:r>
      <w:r>
        <w:rPr>
          <w:lang w:eastAsia="ko-KR"/>
        </w:rPr>
        <w:tab/>
        <w:t xml:space="preserve">The information obtained from 5GC NFs is not about </w:t>
      </w:r>
      <w:r>
        <w:t xml:space="preserve">energy consumption/efficiency amount itself </w:t>
      </w:r>
      <w:r>
        <w:rPr>
          <w:lang w:eastAsia="ko-KR"/>
        </w:rPr>
        <w:t xml:space="preserve">but to generate UE level, PDU Session level or QoS Flow level </w:t>
      </w:r>
      <w:r>
        <w:t xml:space="preserve">network </w:t>
      </w:r>
      <w:r>
        <w:rPr>
          <w:rFonts w:eastAsiaTheme="minorEastAsia"/>
          <w:lang w:eastAsia="ko-KR"/>
        </w:rPr>
        <w:t>energy related information.</w:t>
      </w:r>
    </w:p>
    <w:p w14:paraId="3C2DE893" w14:textId="306731AD" w:rsidR="004070AC" w:rsidRPr="004070AC" w:rsidRDefault="004070AC" w:rsidP="004070AC">
      <w:pPr>
        <w:pStyle w:val="EditorsNote"/>
        <w:ind w:left="1559" w:hanging="1276"/>
        <w:rPr>
          <w:lang w:eastAsia="zh-CN"/>
        </w:rPr>
      </w:pPr>
      <w:del w:id="46" w:author="LaeYoung (LG Electronics)" w:date="2024-02-05T17:05:00Z">
        <w:r w:rsidDel="003048A9">
          <w:rPr>
            <w:lang w:eastAsia="zh-CN"/>
          </w:rPr>
          <w:delText>Editor's note:</w:delText>
        </w:r>
        <w:r w:rsidRPr="004070AC" w:rsidDel="003048A9">
          <w:rPr>
            <w:lang w:eastAsia="zh-CN"/>
          </w:rPr>
          <w:tab/>
          <w:delText>Details for information collected from 5GC NFs are FFS.</w:delText>
        </w:r>
      </w:del>
    </w:p>
    <w:p w14:paraId="48401875" w14:textId="35677081" w:rsidR="004070AC" w:rsidRDefault="004070AC" w:rsidP="004070AC">
      <w:pPr>
        <w:pStyle w:val="B1"/>
        <w:rPr>
          <w:rFonts w:eastAsiaTheme="minorEastAsia"/>
          <w:lang w:val="en-US" w:eastAsia="ko-KR"/>
        </w:rPr>
      </w:pPr>
      <w:r>
        <w:rPr>
          <w:rFonts w:eastAsiaTheme="minorEastAsia"/>
          <w:lang w:val="en-US" w:eastAsia="ko-KR"/>
        </w:rPr>
        <w:t>7.</w:t>
      </w:r>
      <w:r>
        <w:rPr>
          <w:rFonts w:eastAsiaTheme="minorEastAsia"/>
          <w:lang w:val="en-US" w:eastAsia="ko-KR"/>
        </w:rPr>
        <w:tab/>
        <w:t>The EESSF generates the network energy related information based on the obtained network energy related information in step 5 and the obtained information in step 6. And the EESSF determines that reporting to the AF is needed based on the AF request</w:t>
      </w:r>
      <w:ins w:id="47" w:author="LaeYoung (LG Electronics)" w:date="2024-02-05T16:39:00Z">
        <w:r w:rsidR="009063DE">
          <w:rPr>
            <w:rFonts w:eastAsiaTheme="minorEastAsia"/>
            <w:lang w:val="en-US" w:eastAsia="ko-KR"/>
          </w:rPr>
          <w:t xml:space="preserve"> </w:t>
        </w:r>
        <w:r w:rsidR="008968FF">
          <w:t xml:space="preserve">as described in step 1 </w:t>
        </w:r>
        <w:r w:rsidR="009063DE">
          <w:t xml:space="preserve">(e.g. </w:t>
        </w:r>
        <w:r w:rsidR="008968FF">
          <w:t xml:space="preserve">requested </w:t>
        </w:r>
        <w:r w:rsidR="008968FF">
          <w:rPr>
            <w:lang w:eastAsia="ko-KR"/>
          </w:rPr>
          <w:t>Granularity</w:t>
        </w:r>
        <w:r w:rsidR="008968FF">
          <w:t xml:space="preserve"> of Reporting, Reporting Mode, etc</w:t>
        </w:r>
        <w:r w:rsidR="009063DE">
          <w:t>)</w:t>
        </w:r>
      </w:ins>
      <w:r>
        <w:rPr>
          <w:rFonts w:eastAsiaTheme="minorEastAsia"/>
          <w:lang w:val="en-US" w:eastAsia="ko-KR"/>
        </w:rPr>
        <w:t xml:space="preserve">. </w:t>
      </w:r>
    </w:p>
    <w:p w14:paraId="325A186E" w14:textId="7CFCF610" w:rsidR="00071F02" w:rsidRDefault="004070AC" w:rsidP="004070AC">
      <w:pPr>
        <w:pStyle w:val="B1"/>
        <w:rPr>
          <w:ins w:id="48" w:author="LaeYoung (LG Electronics)" w:date="2024-02-05T16:13:00Z"/>
        </w:rPr>
      </w:pPr>
      <w:r>
        <w:rPr>
          <w:rFonts w:eastAsiaTheme="minorEastAsia"/>
          <w:lang w:val="en-US" w:eastAsia="ko-KR"/>
        </w:rPr>
        <w:t>8.</w:t>
      </w:r>
      <w:r>
        <w:rPr>
          <w:rFonts w:eastAsiaTheme="minorEastAsia"/>
          <w:lang w:val="en-US" w:eastAsia="ko-KR"/>
        </w:rPr>
        <w:tab/>
      </w:r>
      <w:r>
        <w:t xml:space="preserve">The EESSF provides the network energy related information by sending Neessf_EnergyInfo_Notify request to the NEF. The network energy related information included in the notification can </w:t>
      </w:r>
      <w:del w:id="49" w:author="LaeYoung (LG Electronics)" w:date="2024-02-05T16:39:00Z">
        <w:r w:rsidDel="008968FF">
          <w:delText xml:space="preserve">be generated </w:delText>
        </w:r>
      </w:del>
      <w:ins w:id="50" w:author="LaeYoung (LG Electronics)" w:date="2024-02-05T16:29:00Z">
        <w:r w:rsidR="008A7A97">
          <w:rPr>
            <w:rFonts w:eastAsia="SimSun"/>
          </w:rPr>
          <w:t xml:space="preserve">contain </w:t>
        </w:r>
      </w:ins>
      <w:ins w:id="51" w:author="LaeYoung (LG Electronics)" w:date="2024-02-05T16:43:00Z">
        <w:r w:rsidR="00A00471" w:rsidRPr="00CB5EC9">
          <w:t xml:space="preserve">one or more of the </w:t>
        </w:r>
      </w:ins>
      <w:ins w:id="52" w:author="LaeYoung (LG Electronics)" w:date="2024-02-05T16:29:00Z">
        <w:r w:rsidR="008A7A97">
          <w:rPr>
            <w:lang w:eastAsia="zh-CN"/>
          </w:rPr>
          <w:t>following outputs</w:t>
        </w:r>
      </w:ins>
      <w:ins w:id="53" w:author="LaeYoung (LG Electronics)" w:date="2024-02-05T16:40:00Z">
        <w:r w:rsidR="008968FF">
          <w:t>:</w:t>
        </w:r>
      </w:ins>
      <w:del w:id="54" w:author="LaeYoung (LG Electronics)" w:date="2024-02-05T16:40:00Z">
        <w:r w:rsidDel="008968FF">
          <w:delText>based on the AF request (e.g. requested Reporting Mode)</w:delText>
        </w:r>
      </w:del>
      <w:del w:id="55" w:author="LaeYoung (LG Electronics)" w:date="2024-02-05T16:07:00Z">
        <w:r w:rsidDel="00071F02">
          <w:delText xml:space="preserve">, e.g. </w:delText>
        </w:r>
      </w:del>
    </w:p>
    <w:p w14:paraId="3C785187" w14:textId="3108E74B" w:rsidR="00CB4926" w:rsidRDefault="008C4395" w:rsidP="00FA4537">
      <w:pPr>
        <w:pStyle w:val="B2"/>
        <w:rPr>
          <w:ins w:id="56" w:author="LaeYoung (LG Electronics)" w:date="2024-02-05T16:15:00Z"/>
          <w:lang w:eastAsia="en-GB"/>
        </w:rPr>
      </w:pPr>
      <w:ins w:id="57" w:author="LaeYoung (LG Electronics)" w:date="2024-02-06T12:48:00Z">
        <w:r>
          <w:t>a)</w:t>
        </w:r>
      </w:ins>
      <w:ins w:id="58" w:author="LaeYoung (LG Electronics)" w:date="2024-02-05T16:13:00Z">
        <w:r w:rsidR="005B321B" w:rsidRPr="005B321B">
          <w:tab/>
        </w:r>
      </w:ins>
      <w:del w:id="59" w:author="LaeYoung (LG Electronics)" w:date="2024-02-05T16:59:00Z">
        <w:r w:rsidR="005B321B" w:rsidRPr="00136AEF" w:rsidDel="003B2937">
          <w:rPr>
            <w:lang w:eastAsia="en-GB"/>
          </w:rPr>
          <w:delText>i</w:delText>
        </w:r>
      </w:del>
      <w:ins w:id="60" w:author="LaeYoung (LG Electronics)" w:date="2024-02-05T16:59:00Z">
        <w:r w:rsidR="003B2937">
          <w:rPr>
            <w:lang w:eastAsia="en-GB"/>
          </w:rPr>
          <w:t>I</w:t>
        </w:r>
      </w:ins>
      <w:r w:rsidR="005B321B" w:rsidRPr="00136AEF">
        <w:rPr>
          <w:lang w:eastAsia="en-GB"/>
        </w:rPr>
        <w:t>ndication that the maximum energy credit limit</w:t>
      </w:r>
      <w:ins w:id="61" w:author="LaeYoung (LG Electronics)" w:date="2024-02-05T16:24:00Z">
        <w:r w:rsidR="001D0B4B">
          <w:rPr>
            <w:lang w:eastAsia="en-GB"/>
          </w:rPr>
          <w:t xml:space="preserve"> or the </w:t>
        </w:r>
        <w:r w:rsidR="001D0B4B">
          <w:t>maximum energy consumption</w:t>
        </w:r>
      </w:ins>
      <w:r w:rsidR="005B321B" w:rsidRPr="00136AEF">
        <w:rPr>
          <w:lang w:eastAsia="en-GB"/>
        </w:rPr>
        <w:t xml:space="preserve"> is reached/exceeded</w:t>
      </w:r>
      <w:del w:id="62" w:author="LaeYoung (LG Electronics)" w:date="2024-02-05T16:16:00Z">
        <w:r w:rsidR="005B321B" w:rsidRPr="00136AEF" w:rsidDel="00FA4537">
          <w:rPr>
            <w:lang w:eastAsia="en-GB"/>
          </w:rPr>
          <w:delText>,</w:delText>
        </w:r>
      </w:del>
      <w:r w:rsidR="005B321B" w:rsidRPr="00136AEF">
        <w:rPr>
          <w:lang w:eastAsia="en-GB"/>
        </w:rPr>
        <w:t xml:space="preserve"> </w:t>
      </w:r>
    </w:p>
    <w:p w14:paraId="667B0EBC" w14:textId="40C16283" w:rsidR="009063DE" w:rsidRDefault="008C4395" w:rsidP="00FA4537">
      <w:pPr>
        <w:pStyle w:val="B2"/>
        <w:rPr>
          <w:ins w:id="63" w:author="LaeYoung (LG Electronics)" w:date="2024-02-05T16:16:00Z"/>
          <w:lang w:eastAsia="en-GB"/>
        </w:rPr>
      </w:pPr>
      <w:ins w:id="64" w:author="LaeYoung (LG Electronics)" w:date="2024-02-06T12:48:00Z">
        <w:r>
          <w:t>b)</w:t>
        </w:r>
      </w:ins>
      <w:ins w:id="65" w:author="LaeYoung (LG Electronics)" w:date="2024-02-05T16:15:00Z">
        <w:r w:rsidR="00CB4926">
          <w:rPr>
            <w:lang w:eastAsia="en-GB"/>
          </w:rPr>
          <w:tab/>
        </w:r>
      </w:ins>
      <w:del w:id="66" w:author="LaeYoung (LG Electronics)" w:date="2024-02-05T16:20:00Z">
        <w:r w:rsidR="005B321B" w:rsidRPr="00136AEF" w:rsidDel="00AD17CD">
          <w:rPr>
            <w:lang w:eastAsia="en-GB"/>
          </w:rPr>
          <w:delText>a</w:delText>
        </w:r>
      </w:del>
      <w:ins w:id="67" w:author="LaeYoung (LG Electronics)" w:date="2024-02-05T16:59:00Z">
        <w:r w:rsidR="003B2937">
          <w:rPr>
            <w:lang w:eastAsia="en-GB"/>
          </w:rPr>
          <w:t>O</w:t>
        </w:r>
      </w:ins>
      <w:ins w:id="68" w:author="LaeYoung (LG Electronics)" w:date="2024-02-05T16:21:00Z">
        <w:r w:rsidR="00AD17CD">
          <w:rPr>
            <w:lang w:eastAsia="en-GB"/>
          </w:rPr>
          <w:t>ne or more</w:t>
        </w:r>
      </w:ins>
      <w:r w:rsidR="005B321B" w:rsidRPr="00136AEF">
        <w:rPr>
          <w:lang w:eastAsia="en-GB"/>
        </w:rPr>
        <w:t xml:space="preserve"> list</w:t>
      </w:r>
      <w:ins w:id="69" w:author="LaeYoung (LG Electronics)" w:date="2024-02-05T16:20:00Z">
        <w:r w:rsidR="00AD17CD">
          <w:rPr>
            <w:lang w:eastAsia="en-GB"/>
          </w:rPr>
          <w:t>s</w:t>
        </w:r>
      </w:ins>
      <w:r w:rsidR="005B321B" w:rsidRPr="00136AEF">
        <w:rPr>
          <w:lang w:eastAsia="en-GB"/>
        </w:rPr>
        <w:t xml:space="preserve"> of top contributors </w:t>
      </w:r>
      <w:ins w:id="70" w:author="LaeYoung (LG Electronics)" w:date="2024-02-05T16:23:00Z">
        <w:r w:rsidR="00AD17CD">
          <w:t xml:space="preserve">that contribute the most to the energy consumption </w:t>
        </w:r>
      </w:ins>
      <w:r w:rsidR="005B321B" w:rsidRPr="00136AEF">
        <w:rPr>
          <w:lang w:eastAsia="en-GB"/>
        </w:rPr>
        <w:t>for the requested Granularity of Reporting</w:t>
      </w:r>
      <w:del w:id="71" w:author="LaeYoung (LG Electronics)" w:date="2024-02-05T16:16:00Z">
        <w:r w:rsidR="005B321B" w:rsidRPr="00136AEF" w:rsidDel="00FA4537">
          <w:rPr>
            <w:lang w:eastAsia="en-GB"/>
          </w:rPr>
          <w:delText>,</w:delText>
        </w:r>
      </w:del>
      <w:r w:rsidR="005B321B" w:rsidRPr="00136AEF">
        <w:rPr>
          <w:lang w:eastAsia="en-GB"/>
        </w:rPr>
        <w:t xml:space="preserve"> </w:t>
      </w:r>
    </w:p>
    <w:p w14:paraId="07AD5A9D" w14:textId="4445E0ED" w:rsidR="00FA4537" w:rsidRDefault="008C4395" w:rsidP="00FA4537">
      <w:pPr>
        <w:pStyle w:val="B2"/>
        <w:rPr>
          <w:ins w:id="72" w:author="LaeYoung (LG Electronics)" w:date="2024-02-05T16:37:00Z"/>
          <w:lang w:eastAsia="en-GB"/>
        </w:rPr>
      </w:pPr>
      <w:ins w:id="73" w:author="LaeYoung (LG Electronics)" w:date="2024-02-06T12:48:00Z">
        <w:r>
          <w:t>c)</w:t>
        </w:r>
      </w:ins>
      <w:ins w:id="74" w:author="LaeYoung (LG Electronics)" w:date="2024-02-05T16:16:00Z">
        <w:r w:rsidR="00FA4537" w:rsidRPr="00FA4537">
          <w:tab/>
        </w:r>
      </w:ins>
      <w:ins w:id="75" w:author="LaeYoung (LG Electronics)" w:date="2024-02-05T16:59:00Z">
        <w:r w:rsidR="003B2937">
          <w:t>O</w:t>
        </w:r>
      </w:ins>
      <w:ins w:id="76" w:author="LaeYoung (LG Electronics)" w:date="2024-02-05T16:22:00Z">
        <w:r w:rsidR="00AD17CD">
          <w:t>ne or more lists of contributors that ordered in descending order of contributing to the energy consumption</w:t>
        </w:r>
        <w:r w:rsidR="00AD17CD" w:rsidRPr="00AD17CD">
          <w:rPr>
            <w:lang w:eastAsia="en-GB"/>
          </w:rPr>
          <w:t xml:space="preserve"> </w:t>
        </w:r>
        <w:r w:rsidR="00AD17CD" w:rsidRPr="00136AEF">
          <w:rPr>
            <w:lang w:eastAsia="en-GB"/>
          </w:rPr>
          <w:t>for the requested Granularity of Reporting</w:t>
        </w:r>
      </w:ins>
    </w:p>
    <w:p w14:paraId="1B541837" w14:textId="3F765EF0" w:rsidR="009063DE" w:rsidRDefault="008C4395" w:rsidP="00FA4537">
      <w:pPr>
        <w:pStyle w:val="B2"/>
        <w:rPr>
          <w:ins w:id="77" w:author="LaeYoung (LG Electronics)" w:date="2024-02-05T16:16:00Z"/>
          <w:lang w:eastAsia="ko-KR"/>
        </w:rPr>
      </w:pPr>
      <w:ins w:id="78" w:author="LaeYoung (LG Electronics)" w:date="2024-02-06T12:48:00Z">
        <w:r>
          <w:rPr>
            <w:lang w:eastAsia="ko-KR"/>
          </w:rPr>
          <w:t>d)</w:t>
        </w:r>
      </w:ins>
      <w:ins w:id="79" w:author="LaeYoung (LG Electronics)" w:date="2024-02-05T16:37:00Z">
        <w:r w:rsidR="009063DE">
          <w:rPr>
            <w:lang w:eastAsia="ko-KR"/>
          </w:rPr>
          <w:tab/>
          <w:t xml:space="preserve">If all contributors contribute to the </w:t>
        </w:r>
        <w:r w:rsidR="009063DE">
          <w:t>energy consumption in similar or same level, indication representing this information.</w:t>
        </w:r>
      </w:ins>
    </w:p>
    <w:p w14:paraId="5DF71E2A" w14:textId="4F0E1FBB" w:rsidR="004070AC" w:rsidRDefault="008C4395" w:rsidP="00FA4537">
      <w:pPr>
        <w:pStyle w:val="B2"/>
        <w:rPr>
          <w:ins w:id="80" w:author="LaeYoung (LG Electronics)" w:date="2024-02-06T12:48:00Z"/>
          <w:lang w:eastAsia="en-GB"/>
        </w:rPr>
      </w:pPr>
      <w:ins w:id="81" w:author="LaeYoung (LG Electronics)" w:date="2024-02-06T12:48:00Z">
        <w:r>
          <w:t>e)</w:t>
        </w:r>
      </w:ins>
      <w:ins w:id="82" w:author="LaeYoung (LG Electronics)" w:date="2024-02-05T16:16:00Z">
        <w:r w:rsidR="00FA4537">
          <w:tab/>
        </w:r>
      </w:ins>
      <w:del w:id="83" w:author="LaeYoung (LG Electronics)" w:date="2024-02-05T16:59:00Z">
        <w:r w:rsidR="005B321B" w:rsidRPr="00136AEF" w:rsidDel="003B2937">
          <w:rPr>
            <w:lang w:eastAsia="en-GB"/>
          </w:rPr>
          <w:delText>r</w:delText>
        </w:r>
      </w:del>
      <w:ins w:id="84" w:author="LaeYoung (LG Electronics)" w:date="2024-02-05T16:59:00Z">
        <w:r w:rsidR="003B2937">
          <w:rPr>
            <w:lang w:eastAsia="en-GB"/>
          </w:rPr>
          <w:t>R</w:t>
        </w:r>
      </w:ins>
      <w:r w:rsidR="005B321B" w:rsidRPr="00136AEF">
        <w:rPr>
          <w:lang w:eastAsia="en-GB"/>
        </w:rPr>
        <w:t>emaining energy credit limit</w:t>
      </w:r>
      <w:del w:id="85" w:author="LaeYoung (LG Electronics)" w:date="2024-02-05T16:32:00Z">
        <w:r w:rsidR="005B321B" w:rsidRPr="00136AEF" w:rsidDel="006A4925">
          <w:rPr>
            <w:lang w:eastAsia="en-GB"/>
          </w:rPr>
          <w:delText>,</w:delText>
        </w:r>
      </w:del>
      <w:ins w:id="86" w:author="LaeYoung (LG Electronics)" w:date="2024-02-05T16:32:00Z">
        <w:r w:rsidR="006A4925">
          <w:rPr>
            <w:lang w:eastAsia="en-GB"/>
          </w:rPr>
          <w:t xml:space="preserve"> or</w:t>
        </w:r>
      </w:ins>
      <w:r w:rsidR="005B321B" w:rsidRPr="00136AEF">
        <w:rPr>
          <w:lang w:eastAsia="en-GB"/>
        </w:rPr>
        <w:t xml:space="preserve"> </w:t>
      </w:r>
      <w:ins w:id="87" w:author="LaeYoung (LG Electronics)" w:date="2024-02-05T16:32:00Z">
        <w:r w:rsidR="006A4925">
          <w:rPr>
            <w:lang w:eastAsia="en-GB"/>
          </w:rPr>
          <w:t xml:space="preserve">remaining </w:t>
        </w:r>
      </w:ins>
      <w:r w:rsidR="005B321B" w:rsidRPr="00136AEF">
        <w:rPr>
          <w:lang w:eastAsia="en-GB"/>
        </w:rPr>
        <w:t xml:space="preserve">energy consumption amount </w:t>
      </w:r>
      <w:del w:id="88" w:author="LaeYoung (LG Electronics)" w:date="2024-02-05T16:32:00Z">
        <w:r w:rsidR="005B321B" w:rsidRPr="00136AEF" w:rsidDel="006A4925">
          <w:rPr>
            <w:lang w:eastAsia="en-GB"/>
          </w:rPr>
          <w:delText>related information, etc.</w:delText>
        </w:r>
      </w:del>
    </w:p>
    <w:p w14:paraId="0D979915" w14:textId="392A41C9" w:rsidR="008C4395" w:rsidRDefault="008C4395" w:rsidP="008C4395">
      <w:pPr>
        <w:pStyle w:val="NO"/>
        <w:rPr>
          <w:ins w:id="89" w:author="LaeYoung (LG Electronics)" w:date="2024-02-05T16:19:00Z"/>
          <w:lang w:eastAsia="ko-KR"/>
        </w:rPr>
      </w:pPr>
      <w:ins w:id="90" w:author="LaeYoung (LG Electronics)" w:date="2024-02-06T12:48:00Z">
        <w:r>
          <w:rPr>
            <w:rFonts w:hint="eastAsia"/>
            <w:lang w:eastAsia="ko-KR"/>
          </w:rPr>
          <w:t>N</w:t>
        </w:r>
        <w:r>
          <w:rPr>
            <w:lang w:eastAsia="ko-KR"/>
          </w:rPr>
          <w:t>OTE 2:</w:t>
        </w:r>
      </w:ins>
      <w:ins w:id="91" w:author="LaeYoung (LG Electronics)" w:date="2024-02-06T12:49:00Z">
        <w:r>
          <w:rPr>
            <w:lang w:eastAsia="ko-KR"/>
          </w:rPr>
          <w:tab/>
          <w:t xml:space="preserve">a) and e) can be derived or calculated </w:t>
        </w:r>
      </w:ins>
      <w:ins w:id="92" w:author="LaeYoung (LG Electronics)" w:date="2024-02-06T12:50:00Z">
        <w:r>
          <w:rPr>
            <w:lang w:eastAsia="ko-KR"/>
          </w:rPr>
          <w:t xml:space="preserve">based on the </w:t>
        </w:r>
      </w:ins>
      <w:ins w:id="93" w:author="LaeYoung (LG Electronics)" w:date="2024-02-06T12:49:00Z">
        <w:r>
          <w:rPr>
            <w:lang w:eastAsia="ko-KR"/>
          </w:rPr>
          <w:t xml:space="preserve">maximum energy credit limit, </w:t>
        </w:r>
      </w:ins>
      <w:ins w:id="94" w:author="LaeYoung (LG Electronics)" w:date="2024-02-06T12:50:00Z">
        <w:r>
          <w:rPr>
            <w:lang w:eastAsia="ko-KR"/>
          </w:rPr>
          <w:t>the</w:t>
        </w:r>
      </w:ins>
      <w:ins w:id="95" w:author="LaeYoung (LG Electronics)" w:date="2024-02-06T12:49:00Z">
        <w:r>
          <w:t xml:space="preserve"> maximum energy consumption</w:t>
        </w:r>
      </w:ins>
      <w:ins w:id="96" w:author="LaeYoung (LG Electronics)" w:date="2024-02-06T12:50:00Z">
        <w:r>
          <w:t xml:space="preserve"> provided by the AF in step 1.</w:t>
        </w:r>
      </w:ins>
    </w:p>
    <w:p w14:paraId="6C4D0D0B" w14:textId="63CB818E" w:rsidR="004070AC" w:rsidRPr="004070AC" w:rsidRDefault="004070AC" w:rsidP="004070AC">
      <w:pPr>
        <w:pStyle w:val="EditorsNote"/>
        <w:ind w:left="1559" w:hanging="1276"/>
        <w:rPr>
          <w:lang w:eastAsia="zh-CN"/>
        </w:rPr>
      </w:pPr>
      <w:del w:id="97" w:author="LaeYoung (LG Electronics)" w:date="2024-02-05T16:07:00Z">
        <w:r w:rsidDel="00830BD0">
          <w:rPr>
            <w:lang w:eastAsia="zh-CN"/>
          </w:rPr>
          <w:delText>Editor's note:</w:delText>
        </w:r>
        <w:r w:rsidRPr="004070AC" w:rsidDel="00830BD0">
          <w:rPr>
            <w:lang w:eastAsia="zh-CN"/>
          </w:rPr>
          <w:tab/>
          <w:delText>Details for energy related information sent to AF are FFS.</w:delText>
        </w:r>
      </w:del>
    </w:p>
    <w:p w14:paraId="62FA4C64" w14:textId="77777777" w:rsidR="004070AC" w:rsidRDefault="004070AC" w:rsidP="004070AC">
      <w:pPr>
        <w:pStyle w:val="B1"/>
        <w:rPr>
          <w:rFonts w:eastAsia="DengXian"/>
          <w:lang w:val="en-US" w:eastAsia="ko-KR"/>
        </w:rPr>
      </w:pPr>
      <w:r>
        <w:rPr>
          <w:rFonts w:eastAsiaTheme="minorEastAsia"/>
          <w:lang w:val="en-US" w:eastAsia="ko-KR"/>
        </w:rPr>
        <w:t>9.</w:t>
      </w:r>
      <w:r>
        <w:rPr>
          <w:rFonts w:eastAsiaTheme="minorEastAsia"/>
          <w:lang w:val="en-US" w:eastAsia="ko-KR"/>
        </w:rPr>
        <w:tab/>
        <w:t xml:space="preserve">The NEF </w:t>
      </w:r>
      <w:r>
        <w:rPr>
          <w:lang w:eastAsia="zh-CN"/>
        </w:rPr>
        <w:t xml:space="preserve">provides the </w:t>
      </w:r>
      <w:r>
        <w:t xml:space="preserve">network energy related </w:t>
      </w:r>
      <w:r>
        <w:rPr>
          <w:lang w:eastAsia="zh-CN"/>
        </w:rPr>
        <w:t xml:space="preserve">information </w:t>
      </w:r>
      <w:r>
        <w:rPr>
          <w:rFonts w:eastAsia="SimSun"/>
        </w:rPr>
        <w:t>by sending Nnef_EnergyInfo_Notify request to the AF</w:t>
      </w:r>
      <w:r>
        <w:rPr>
          <w:lang w:eastAsia="zh-CN"/>
        </w:rPr>
        <w:t>.</w:t>
      </w:r>
    </w:p>
    <w:p w14:paraId="375179A9" w14:textId="77777777" w:rsidR="004070AC" w:rsidRDefault="004070AC" w:rsidP="004070AC">
      <w:pPr>
        <w:pStyle w:val="B1"/>
        <w:rPr>
          <w:lang w:eastAsia="zh-CN"/>
        </w:rPr>
      </w:pPr>
      <w:r>
        <w:rPr>
          <w:rFonts w:eastAsiaTheme="minorEastAsia"/>
          <w:lang w:val="en-US" w:eastAsia="ko-KR"/>
        </w:rPr>
        <w:tab/>
        <w:t xml:space="preserve">Later, whenever the EESSF determines that reporting to the AF is needed, the EESSF </w:t>
      </w:r>
      <w:r>
        <w:rPr>
          <w:lang w:eastAsia="zh-CN"/>
        </w:rPr>
        <w:t xml:space="preserve">provides the </w:t>
      </w:r>
      <w:r>
        <w:t xml:space="preserve">network energy related </w:t>
      </w:r>
      <w:r>
        <w:rPr>
          <w:lang w:eastAsia="zh-CN"/>
        </w:rPr>
        <w:t xml:space="preserve">information </w:t>
      </w:r>
      <w:r>
        <w:rPr>
          <w:rFonts w:eastAsia="SimSun"/>
        </w:rPr>
        <w:t>to the NEF and the NEF provides it to the AF</w:t>
      </w:r>
      <w:r>
        <w:rPr>
          <w:lang w:eastAsia="zh-CN"/>
        </w:rPr>
        <w:t>.</w:t>
      </w:r>
    </w:p>
    <w:p w14:paraId="4BB5205C" w14:textId="77777777" w:rsidR="004070AC" w:rsidRPr="004070AC" w:rsidRDefault="004070AC" w:rsidP="004070AC">
      <w:pPr>
        <w:pStyle w:val="EditorsNote"/>
        <w:ind w:left="1559" w:hanging="1276"/>
        <w:rPr>
          <w:lang w:eastAsia="zh-CN"/>
        </w:rPr>
      </w:pPr>
      <w:r>
        <w:rPr>
          <w:lang w:eastAsia="zh-CN"/>
        </w:rPr>
        <w:t>Editor's note:</w:t>
      </w:r>
      <w:r w:rsidRPr="004070AC">
        <w:rPr>
          <w:lang w:eastAsia="zh-CN"/>
        </w:rPr>
        <w:tab/>
        <w:t>It is FFS whether to expose the network slice and NF level network energy related information is under responsibility of SA5.</w:t>
      </w:r>
    </w:p>
    <w:p w14:paraId="7EA74CB3" w14:textId="77777777" w:rsidR="004070AC" w:rsidRDefault="004070AC" w:rsidP="004070AC">
      <w:pPr>
        <w:rPr>
          <w:ins w:id="98" w:author="LaeYoung (LG Electronics)" w:date="2024-03-14T11:07:00Z"/>
        </w:rPr>
      </w:pPr>
      <w:r>
        <w:t xml:space="preserve">Subsequently, the AF may update the Filter Information of the subscription by invoking </w:t>
      </w:r>
      <w:r>
        <w:rPr>
          <w:rFonts w:eastAsia="SimSun"/>
        </w:rPr>
        <w:t>Nnef_EnergyInfo_Subscribe</w:t>
      </w:r>
      <w:r>
        <w:t xml:space="preserve"> and providing a Subscription Correlation ID.</w:t>
      </w:r>
    </w:p>
    <w:p w14:paraId="25C71256" w14:textId="2BC58DC3" w:rsidR="0069349F" w:rsidRDefault="0069349F" w:rsidP="0069349F">
      <w:pPr>
        <w:pStyle w:val="NO"/>
        <w:rPr>
          <w:rFonts w:eastAsiaTheme="minorEastAsia"/>
          <w:lang w:val="en-US" w:eastAsia="ko-KR"/>
        </w:rPr>
      </w:pPr>
      <w:ins w:id="99" w:author="LaeYoung (LG Electronics)" w:date="2024-03-14T11:07:00Z">
        <w:r>
          <w:rPr>
            <w:rFonts w:hint="eastAsia"/>
            <w:lang w:eastAsia="ko-KR"/>
          </w:rPr>
          <w:t>N</w:t>
        </w:r>
        <w:r>
          <w:rPr>
            <w:lang w:eastAsia="ko-KR"/>
          </w:rPr>
          <w:t xml:space="preserve">OTE </w:t>
        </w:r>
        <w:r>
          <w:rPr>
            <w:rFonts w:hint="eastAsia"/>
            <w:lang w:eastAsia="ko-KR"/>
          </w:rPr>
          <w:t>3</w:t>
        </w:r>
        <w:r>
          <w:rPr>
            <w:lang w:eastAsia="ko-KR"/>
          </w:rPr>
          <w:t>:</w:t>
        </w:r>
        <w:r>
          <w:rPr>
            <w:lang w:eastAsia="ko-KR"/>
          </w:rPr>
          <w:tab/>
        </w:r>
      </w:ins>
      <w:ins w:id="100" w:author="LaeYoung (LG Electronics)" w:date="2024-03-14T11:08:00Z">
        <w:r>
          <w:rPr>
            <w:rFonts w:eastAsiaTheme="minorEastAsia" w:hint="eastAsia"/>
            <w:lang w:eastAsia="ko-KR"/>
          </w:rPr>
          <w:t xml:space="preserve">The procedure illustrated in </w:t>
        </w:r>
        <w:r w:rsidRPr="00877A17">
          <w:t>Figure 6.2.3.1-1</w:t>
        </w:r>
        <w:r>
          <w:rPr>
            <w:rFonts w:eastAsiaTheme="minorEastAsia" w:hint="eastAsia"/>
            <w:lang w:eastAsia="ko-KR"/>
          </w:rPr>
          <w:t xml:space="preserve"> can be applied to </w:t>
        </w:r>
      </w:ins>
      <w:ins w:id="101" w:author="LaeYoung (LG Electronics)" w:date="2024-03-14T11:10:00Z">
        <w:r w:rsidRPr="00877A17">
          <w:t xml:space="preserve">network energy related information exposure to </w:t>
        </w:r>
      </w:ins>
      <w:ins w:id="102" w:author="LaeYoung (LG Electronics)" w:date="2024-03-14T11:09:00Z">
        <w:r>
          <w:rPr>
            <w:lang w:eastAsia="zh-CN"/>
          </w:rPr>
          <w:t>5GC NF</w:t>
        </w:r>
      </w:ins>
      <w:ins w:id="103" w:author="LaeYoung (LG Electronics)" w:date="2024-03-14T11:10:00Z">
        <w:r>
          <w:rPr>
            <w:rFonts w:eastAsiaTheme="minorEastAsia" w:hint="eastAsia"/>
            <w:lang w:eastAsia="ko-KR"/>
          </w:rPr>
          <w:t xml:space="preserve"> (e.g. SMF, PCF, </w:t>
        </w:r>
      </w:ins>
      <w:ins w:id="104" w:author="LaeYoung (LG Electronics)" w:date="2024-03-14T11:11:00Z">
        <w:r>
          <w:rPr>
            <w:rFonts w:eastAsiaTheme="minorEastAsia" w:hint="eastAsia"/>
            <w:lang w:eastAsia="ko-KR"/>
          </w:rPr>
          <w:t>AMF</w:t>
        </w:r>
      </w:ins>
      <w:ins w:id="105" w:author="LaeYoung (LG Electronics)" w:date="2024-03-14T11:10:00Z">
        <w:r>
          <w:rPr>
            <w:rFonts w:eastAsiaTheme="minorEastAsia" w:hint="eastAsia"/>
            <w:lang w:eastAsia="ko-KR"/>
          </w:rPr>
          <w:t>)</w:t>
        </w:r>
      </w:ins>
      <w:ins w:id="106" w:author="LaeYoung (LG Electronics)" w:date="2024-03-14T11:07:00Z">
        <w:r>
          <w:t>.</w:t>
        </w:r>
      </w:ins>
    </w:p>
    <w:p w14:paraId="733662B7" w14:textId="77777777" w:rsidR="004070AC" w:rsidRDefault="004070AC" w:rsidP="004070AC">
      <w:pPr>
        <w:pStyle w:val="30"/>
      </w:pPr>
      <w:bookmarkStart w:id="107" w:name="_Toc157674322"/>
      <w:bookmarkStart w:id="108" w:name="_Toc157682244"/>
      <w:r>
        <w:t>6.2.4</w:t>
      </w:r>
      <w:r>
        <w:tab/>
        <w:t>Impacts on existing services, entities and interfaces</w:t>
      </w:r>
      <w:bookmarkEnd w:id="107"/>
      <w:bookmarkEnd w:id="108"/>
    </w:p>
    <w:p w14:paraId="0875F1B5" w14:textId="77777777" w:rsidR="004070AC" w:rsidRDefault="004070AC" w:rsidP="004070AC">
      <w:pPr>
        <w:rPr>
          <w:rFonts w:eastAsiaTheme="minorEastAsia"/>
          <w:lang w:eastAsia="ko-KR"/>
        </w:rPr>
      </w:pPr>
      <w:r>
        <w:rPr>
          <w:rFonts w:eastAsiaTheme="minorEastAsia"/>
          <w:lang w:eastAsia="ko-KR"/>
        </w:rPr>
        <w:t>AF:</w:t>
      </w:r>
    </w:p>
    <w:p w14:paraId="2FC65D89" w14:textId="77777777" w:rsidR="004070AC" w:rsidRDefault="004070AC" w:rsidP="004070AC">
      <w:pPr>
        <w:pStyle w:val="B1"/>
        <w:rPr>
          <w:lang w:eastAsia="ko-KR"/>
        </w:rPr>
      </w:pPr>
      <w:r>
        <w:rPr>
          <w:lang w:eastAsia="ko-KR"/>
        </w:rPr>
        <w:t>-</w:t>
      </w:r>
      <w:r>
        <w:rPr>
          <w:lang w:eastAsia="ko-KR"/>
        </w:rPr>
        <w:tab/>
      </w:r>
      <w:r>
        <w:t xml:space="preserve">Support subscribing network </w:t>
      </w:r>
      <w:r>
        <w:rPr>
          <w:rFonts w:eastAsiaTheme="minorEastAsia"/>
          <w:lang w:eastAsia="ko-KR"/>
        </w:rPr>
        <w:t xml:space="preserve">energy related information exposure </w:t>
      </w:r>
      <w:r>
        <w:t>from 5GC.</w:t>
      </w:r>
    </w:p>
    <w:p w14:paraId="67FF0DC2" w14:textId="77777777" w:rsidR="004070AC" w:rsidRDefault="004070AC" w:rsidP="004070AC">
      <w:pPr>
        <w:rPr>
          <w:rFonts w:eastAsiaTheme="minorEastAsia"/>
          <w:lang w:eastAsia="ko-KR"/>
        </w:rPr>
      </w:pPr>
      <w:r>
        <w:rPr>
          <w:rFonts w:eastAsiaTheme="minorEastAsia"/>
          <w:lang w:eastAsia="ko-KR"/>
        </w:rPr>
        <w:t>NEF:</w:t>
      </w:r>
    </w:p>
    <w:p w14:paraId="3EBFC622" w14:textId="77777777" w:rsidR="004070AC" w:rsidRDefault="004070AC" w:rsidP="004070AC">
      <w:pPr>
        <w:pStyle w:val="B1"/>
        <w:rPr>
          <w:lang w:eastAsia="ko-KR"/>
        </w:rPr>
      </w:pPr>
      <w:r>
        <w:rPr>
          <w:lang w:eastAsia="ko-KR"/>
        </w:rPr>
        <w:t>-</w:t>
      </w:r>
      <w:r>
        <w:rPr>
          <w:lang w:eastAsia="ko-KR"/>
        </w:rPr>
        <w:tab/>
      </w:r>
      <w:r>
        <w:t xml:space="preserve">Support exposing network </w:t>
      </w:r>
      <w:r>
        <w:rPr>
          <w:rFonts w:eastAsiaTheme="minorEastAsia"/>
          <w:lang w:eastAsia="ko-KR"/>
        </w:rPr>
        <w:t>energy related information to AF.</w:t>
      </w:r>
    </w:p>
    <w:p w14:paraId="5E20ED74" w14:textId="77777777" w:rsidR="004070AC" w:rsidRDefault="004070AC" w:rsidP="004070AC">
      <w:pPr>
        <w:rPr>
          <w:lang w:eastAsia="ko-KR"/>
        </w:rPr>
      </w:pPr>
      <w:r>
        <w:rPr>
          <w:lang w:eastAsia="ko-KR"/>
        </w:rPr>
        <w:t>EESSF:</w:t>
      </w:r>
    </w:p>
    <w:p w14:paraId="30425295" w14:textId="77777777" w:rsidR="004070AC" w:rsidRDefault="004070AC" w:rsidP="004070AC">
      <w:pPr>
        <w:pStyle w:val="B1"/>
        <w:rPr>
          <w:rFonts w:eastAsiaTheme="minorEastAsia"/>
          <w:lang w:eastAsia="ko-KR"/>
        </w:rPr>
      </w:pPr>
      <w:r>
        <w:rPr>
          <w:lang w:eastAsia="ko-KR"/>
        </w:rPr>
        <w:t>-</w:t>
      </w:r>
      <w:r>
        <w:rPr>
          <w:lang w:eastAsia="ko-KR"/>
        </w:rPr>
        <w:tab/>
        <w:t xml:space="preserve">Support obtaining </w:t>
      </w:r>
      <w:r>
        <w:t xml:space="preserve">network </w:t>
      </w:r>
      <w:r>
        <w:rPr>
          <w:rFonts w:eastAsiaTheme="minorEastAsia"/>
          <w:lang w:eastAsia="ko-KR"/>
        </w:rPr>
        <w:t>energy related information from OAM.</w:t>
      </w:r>
    </w:p>
    <w:p w14:paraId="7B66F6FE" w14:textId="77777777" w:rsidR="004070AC" w:rsidRDefault="004070AC" w:rsidP="004070AC">
      <w:pPr>
        <w:pStyle w:val="B1"/>
        <w:rPr>
          <w:rFonts w:eastAsiaTheme="minorEastAsia"/>
          <w:lang w:eastAsia="ko-KR"/>
        </w:rPr>
      </w:pPr>
      <w:r>
        <w:rPr>
          <w:rFonts w:eastAsiaTheme="minorEastAsia"/>
          <w:lang w:eastAsia="ko-KR"/>
        </w:rPr>
        <w:t>-</w:t>
      </w:r>
      <w:r>
        <w:rPr>
          <w:rFonts w:eastAsiaTheme="minorEastAsia"/>
          <w:lang w:eastAsia="ko-KR"/>
        </w:rPr>
        <w:tab/>
        <w:t xml:space="preserve">Support </w:t>
      </w:r>
      <w:r>
        <w:rPr>
          <w:lang w:eastAsia="ko-KR"/>
        </w:rPr>
        <w:t xml:space="preserve">obtaining information from 5GC NFs to generate </w:t>
      </w:r>
      <w:r>
        <w:t xml:space="preserve">network </w:t>
      </w:r>
      <w:r>
        <w:rPr>
          <w:rFonts w:eastAsiaTheme="minorEastAsia"/>
          <w:lang w:eastAsia="ko-KR"/>
        </w:rPr>
        <w:t>energy related information.</w:t>
      </w:r>
    </w:p>
    <w:p w14:paraId="381E5873" w14:textId="77777777" w:rsidR="004070AC" w:rsidRDefault="004070AC" w:rsidP="004070AC">
      <w:pPr>
        <w:pStyle w:val="B1"/>
        <w:rPr>
          <w:rFonts w:eastAsiaTheme="minorEastAsia"/>
          <w:lang w:eastAsia="ko-KR"/>
        </w:rPr>
      </w:pPr>
      <w:r>
        <w:rPr>
          <w:rFonts w:eastAsiaTheme="minorEastAsia"/>
          <w:lang w:eastAsia="ko-KR"/>
        </w:rPr>
        <w:t>-</w:t>
      </w:r>
      <w:r>
        <w:rPr>
          <w:rFonts w:eastAsiaTheme="minorEastAsia"/>
          <w:lang w:eastAsia="ko-KR"/>
        </w:rPr>
        <w:tab/>
        <w:t xml:space="preserve">Support generating and reporting </w:t>
      </w:r>
      <w:r>
        <w:t xml:space="preserve">network </w:t>
      </w:r>
      <w:r>
        <w:rPr>
          <w:rFonts w:eastAsiaTheme="minorEastAsia"/>
          <w:lang w:eastAsia="ko-KR"/>
        </w:rPr>
        <w:t>energy related information.</w:t>
      </w:r>
    </w:p>
    <w:p w14:paraId="7F33F616" w14:textId="77777777" w:rsidR="004070AC" w:rsidRDefault="004070AC" w:rsidP="004070AC">
      <w:pPr>
        <w:pStyle w:val="B1"/>
        <w:rPr>
          <w:lang w:eastAsia="ko-KR"/>
        </w:rPr>
      </w:pPr>
      <w:r>
        <w:rPr>
          <w:rFonts w:eastAsiaTheme="minorEastAsia"/>
          <w:lang w:eastAsia="ko-KR"/>
        </w:rPr>
        <w:lastRenderedPageBreak/>
        <w:t>-</w:t>
      </w:r>
      <w:r>
        <w:rPr>
          <w:rFonts w:eastAsiaTheme="minorEastAsia"/>
          <w:lang w:eastAsia="ko-KR"/>
        </w:rPr>
        <w:tab/>
        <w:t xml:space="preserve">Support providing </w:t>
      </w:r>
      <w:r>
        <w:t xml:space="preserve">list(s) of top contributors that contribute the most to the energy consumption and list(s) of contributors that ordered in descending order of contributing to the energy consumption when </w:t>
      </w:r>
      <w:r>
        <w:rPr>
          <w:rFonts w:eastAsiaTheme="minorEastAsia"/>
          <w:lang w:eastAsia="ko-KR"/>
        </w:rPr>
        <w:t xml:space="preserve">reporting </w:t>
      </w:r>
      <w:r>
        <w:t xml:space="preserve">network </w:t>
      </w:r>
      <w:r>
        <w:rPr>
          <w:rFonts w:eastAsiaTheme="minorEastAsia"/>
          <w:lang w:eastAsia="ko-KR"/>
        </w:rPr>
        <w:t>energy related information.</w:t>
      </w:r>
    </w:p>
    <w:p w14:paraId="223D7BC0" w14:textId="77777777" w:rsidR="003357ED" w:rsidRPr="004070AC" w:rsidRDefault="003357ED" w:rsidP="004258BC">
      <w:pPr>
        <w:rPr>
          <w:rFonts w:eastAsiaTheme="minorEastAsia"/>
          <w:lang w:eastAsia="ko-KR"/>
        </w:rPr>
      </w:pPr>
    </w:p>
    <w:p w14:paraId="023A223C" w14:textId="77777777" w:rsidR="00AB0837" w:rsidRPr="00AB0837" w:rsidRDefault="00AB0837">
      <w:pPr>
        <w:jc w:val="both"/>
        <w:rPr>
          <w:b/>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094AD" w14:textId="77777777" w:rsidR="00B21838" w:rsidRDefault="00B21838">
      <w:r>
        <w:separator/>
      </w:r>
    </w:p>
    <w:p w14:paraId="48A4A510" w14:textId="77777777" w:rsidR="00B21838" w:rsidRDefault="00B21838"/>
  </w:endnote>
  <w:endnote w:type="continuationSeparator" w:id="0">
    <w:p w14:paraId="638AFA93" w14:textId="77777777" w:rsidR="00B21838" w:rsidRDefault="00B21838">
      <w:r>
        <w:continuationSeparator/>
      </w:r>
    </w:p>
    <w:p w14:paraId="65BBB87C" w14:textId="77777777" w:rsidR="00B21838" w:rsidRDefault="00B218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F376A" w14:textId="77777777" w:rsidR="00B21838" w:rsidRDefault="00B21838">
      <w:r>
        <w:separator/>
      </w:r>
    </w:p>
    <w:p w14:paraId="286DAA50" w14:textId="77777777" w:rsidR="00B21838" w:rsidRDefault="00B21838"/>
  </w:footnote>
  <w:footnote w:type="continuationSeparator" w:id="0">
    <w:p w14:paraId="28E13DC7" w14:textId="77777777" w:rsidR="00B21838" w:rsidRDefault="00B21838">
      <w:r>
        <w:continuationSeparator/>
      </w:r>
    </w:p>
    <w:p w14:paraId="640BD50E" w14:textId="77777777" w:rsidR="00B21838" w:rsidRDefault="00B218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3"/>
  </w:num>
  <w:num w:numId="3" w16cid:durableId="1912999630">
    <w:abstractNumId w:val="21"/>
  </w:num>
  <w:num w:numId="4" w16cid:durableId="570622953">
    <w:abstractNumId w:val="11"/>
  </w:num>
  <w:num w:numId="5" w16cid:durableId="402029806">
    <w:abstractNumId w:val="34"/>
  </w:num>
  <w:num w:numId="6" w16cid:durableId="183911276">
    <w:abstractNumId w:val="16"/>
  </w:num>
  <w:num w:numId="7" w16cid:durableId="937761992">
    <w:abstractNumId w:val="15"/>
  </w:num>
  <w:num w:numId="8" w16cid:durableId="274944449">
    <w:abstractNumId w:val="25"/>
  </w:num>
  <w:num w:numId="9" w16cid:durableId="411121700">
    <w:abstractNumId w:val="24"/>
  </w:num>
  <w:num w:numId="10" w16cid:durableId="773288953">
    <w:abstractNumId w:val="17"/>
  </w:num>
  <w:num w:numId="11" w16cid:durableId="621808967">
    <w:abstractNumId w:val="13"/>
  </w:num>
  <w:num w:numId="12" w16cid:durableId="1106772662">
    <w:abstractNumId w:val="36"/>
  </w:num>
  <w:num w:numId="13" w16cid:durableId="694232563">
    <w:abstractNumId w:val="29"/>
  </w:num>
  <w:num w:numId="14" w16cid:durableId="1752576819">
    <w:abstractNumId w:val="27"/>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3"/>
  </w:num>
  <w:num w:numId="26" w16cid:durableId="1108961309">
    <w:abstractNumId w:val="28"/>
  </w:num>
  <w:num w:numId="27" w16cid:durableId="199973136">
    <w:abstractNumId w:val="32"/>
  </w:num>
  <w:num w:numId="28" w16cid:durableId="2141458361">
    <w:abstractNumId w:val="37"/>
  </w:num>
  <w:num w:numId="29" w16cid:durableId="620039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5"/>
  </w:num>
  <w:num w:numId="31" w16cid:durableId="1930041192">
    <w:abstractNumId w:val="14"/>
  </w:num>
  <w:num w:numId="32" w16cid:durableId="391077214">
    <w:abstractNumId w:val="18"/>
  </w:num>
  <w:num w:numId="33" w16cid:durableId="1998148841">
    <w:abstractNumId w:val="20"/>
  </w:num>
  <w:num w:numId="34" w16cid:durableId="1803961743">
    <w:abstractNumId w:val="30"/>
  </w:num>
  <w:num w:numId="35" w16cid:durableId="779880998">
    <w:abstractNumId w:val="31"/>
  </w:num>
  <w:num w:numId="36" w16cid:durableId="2112360298">
    <w:abstractNumId w:val="12"/>
  </w:num>
  <w:num w:numId="37" w16cid:durableId="302776327">
    <w:abstractNumId w:val="19"/>
  </w:num>
  <w:num w:numId="38" w16cid:durableId="20874105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FC5"/>
    <w:rsid w:val="00012A87"/>
    <w:rsid w:val="000144DA"/>
    <w:rsid w:val="00014996"/>
    <w:rsid w:val="00020A85"/>
    <w:rsid w:val="0002446E"/>
    <w:rsid w:val="000326A3"/>
    <w:rsid w:val="0003666B"/>
    <w:rsid w:val="000371CD"/>
    <w:rsid w:val="00037F83"/>
    <w:rsid w:val="000414E7"/>
    <w:rsid w:val="00044E71"/>
    <w:rsid w:val="000520D8"/>
    <w:rsid w:val="0006310D"/>
    <w:rsid w:val="00071905"/>
    <w:rsid w:val="00071F02"/>
    <w:rsid w:val="00072E51"/>
    <w:rsid w:val="00077828"/>
    <w:rsid w:val="00086B19"/>
    <w:rsid w:val="00087551"/>
    <w:rsid w:val="00093D24"/>
    <w:rsid w:val="000A0C49"/>
    <w:rsid w:val="000A25ED"/>
    <w:rsid w:val="000B47F0"/>
    <w:rsid w:val="000C0FDB"/>
    <w:rsid w:val="000C1E87"/>
    <w:rsid w:val="000D0B99"/>
    <w:rsid w:val="000D28F2"/>
    <w:rsid w:val="000E0E0A"/>
    <w:rsid w:val="000F4F60"/>
    <w:rsid w:val="00105813"/>
    <w:rsid w:val="00106BF7"/>
    <w:rsid w:val="001166DC"/>
    <w:rsid w:val="00116C6E"/>
    <w:rsid w:val="0012374A"/>
    <w:rsid w:val="00137ED1"/>
    <w:rsid w:val="00141D06"/>
    <w:rsid w:val="001526D8"/>
    <w:rsid w:val="00165D7A"/>
    <w:rsid w:val="0017350A"/>
    <w:rsid w:val="00173FB7"/>
    <w:rsid w:val="001777D6"/>
    <w:rsid w:val="00180FC4"/>
    <w:rsid w:val="00186804"/>
    <w:rsid w:val="00187F27"/>
    <w:rsid w:val="0019062C"/>
    <w:rsid w:val="001914CE"/>
    <w:rsid w:val="00191BAA"/>
    <w:rsid w:val="00192F72"/>
    <w:rsid w:val="001A298B"/>
    <w:rsid w:val="001B587E"/>
    <w:rsid w:val="001B6BB1"/>
    <w:rsid w:val="001D0448"/>
    <w:rsid w:val="001D0B4B"/>
    <w:rsid w:val="001D0DAE"/>
    <w:rsid w:val="001D383B"/>
    <w:rsid w:val="001D421B"/>
    <w:rsid w:val="001E04D8"/>
    <w:rsid w:val="001E690F"/>
    <w:rsid w:val="001F23E0"/>
    <w:rsid w:val="001F75C0"/>
    <w:rsid w:val="002001AB"/>
    <w:rsid w:val="002057B3"/>
    <w:rsid w:val="0020799E"/>
    <w:rsid w:val="00213AC4"/>
    <w:rsid w:val="002149B4"/>
    <w:rsid w:val="00217607"/>
    <w:rsid w:val="00226EDD"/>
    <w:rsid w:val="00227998"/>
    <w:rsid w:val="002452AE"/>
    <w:rsid w:val="00246F02"/>
    <w:rsid w:val="0024717C"/>
    <w:rsid w:val="00251CAE"/>
    <w:rsid w:val="00257034"/>
    <w:rsid w:val="00274CEA"/>
    <w:rsid w:val="002A0B8E"/>
    <w:rsid w:val="002A3B06"/>
    <w:rsid w:val="002B5B0A"/>
    <w:rsid w:val="002B71D2"/>
    <w:rsid w:val="002C4563"/>
    <w:rsid w:val="002C7B6A"/>
    <w:rsid w:val="002E3413"/>
    <w:rsid w:val="002E3D28"/>
    <w:rsid w:val="002E643F"/>
    <w:rsid w:val="002F02C4"/>
    <w:rsid w:val="002F4353"/>
    <w:rsid w:val="002F6609"/>
    <w:rsid w:val="003048A9"/>
    <w:rsid w:val="003117D5"/>
    <w:rsid w:val="00322651"/>
    <w:rsid w:val="00322672"/>
    <w:rsid w:val="003357ED"/>
    <w:rsid w:val="00340C2B"/>
    <w:rsid w:val="003604F9"/>
    <w:rsid w:val="003622FF"/>
    <w:rsid w:val="00362A22"/>
    <w:rsid w:val="00364DB5"/>
    <w:rsid w:val="00377777"/>
    <w:rsid w:val="003801BA"/>
    <w:rsid w:val="00385B37"/>
    <w:rsid w:val="0039181F"/>
    <w:rsid w:val="003A6A46"/>
    <w:rsid w:val="003B2937"/>
    <w:rsid w:val="003D128E"/>
    <w:rsid w:val="003D187F"/>
    <w:rsid w:val="003E52FA"/>
    <w:rsid w:val="003E5F50"/>
    <w:rsid w:val="003F0404"/>
    <w:rsid w:val="00400AD6"/>
    <w:rsid w:val="004070AC"/>
    <w:rsid w:val="00414ABF"/>
    <w:rsid w:val="004258BC"/>
    <w:rsid w:val="00426617"/>
    <w:rsid w:val="0042735F"/>
    <w:rsid w:val="00430B13"/>
    <w:rsid w:val="004340D1"/>
    <w:rsid w:val="00445A8B"/>
    <w:rsid w:val="00454D7B"/>
    <w:rsid w:val="00464364"/>
    <w:rsid w:val="00464FFA"/>
    <w:rsid w:val="004715AA"/>
    <w:rsid w:val="00483996"/>
    <w:rsid w:val="00483B16"/>
    <w:rsid w:val="00491DC3"/>
    <w:rsid w:val="004D338F"/>
    <w:rsid w:val="004E0093"/>
    <w:rsid w:val="004E22A2"/>
    <w:rsid w:val="004E69C3"/>
    <w:rsid w:val="004F04EC"/>
    <w:rsid w:val="004F29C3"/>
    <w:rsid w:val="004F3DA8"/>
    <w:rsid w:val="004F660F"/>
    <w:rsid w:val="00513D75"/>
    <w:rsid w:val="00514E40"/>
    <w:rsid w:val="0052642A"/>
    <w:rsid w:val="00527A49"/>
    <w:rsid w:val="0053516F"/>
    <w:rsid w:val="00543D75"/>
    <w:rsid w:val="00546798"/>
    <w:rsid w:val="0055526E"/>
    <w:rsid w:val="0055649C"/>
    <w:rsid w:val="00557B9A"/>
    <w:rsid w:val="00571AB8"/>
    <w:rsid w:val="005720F9"/>
    <w:rsid w:val="00584810"/>
    <w:rsid w:val="00585D7A"/>
    <w:rsid w:val="005973CE"/>
    <w:rsid w:val="005A4C96"/>
    <w:rsid w:val="005B321B"/>
    <w:rsid w:val="005B6A2D"/>
    <w:rsid w:val="005C1D37"/>
    <w:rsid w:val="005C2155"/>
    <w:rsid w:val="005D1150"/>
    <w:rsid w:val="005D717F"/>
    <w:rsid w:val="005E553D"/>
    <w:rsid w:val="005E5DD4"/>
    <w:rsid w:val="005F1ECA"/>
    <w:rsid w:val="005F6E3E"/>
    <w:rsid w:val="00600592"/>
    <w:rsid w:val="00607023"/>
    <w:rsid w:val="00615398"/>
    <w:rsid w:val="00615401"/>
    <w:rsid w:val="00617F22"/>
    <w:rsid w:val="00620376"/>
    <w:rsid w:val="0062156D"/>
    <w:rsid w:val="0062390E"/>
    <w:rsid w:val="00623B9F"/>
    <w:rsid w:val="00626170"/>
    <w:rsid w:val="00627DA6"/>
    <w:rsid w:val="006378FB"/>
    <w:rsid w:val="0065578B"/>
    <w:rsid w:val="0066353A"/>
    <w:rsid w:val="00666074"/>
    <w:rsid w:val="00676629"/>
    <w:rsid w:val="0069349F"/>
    <w:rsid w:val="006A4925"/>
    <w:rsid w:val="006A4A4E"/>
    <w:rsid w:val="006A575E"/>
    <w:rsid w:val="006A7D72"/>
    <w:rsid w:val="006B09E6"/>
    <w:rsid w:val="006B158A"/>
    <w:rsid w:val="006B1F3F"/>
    <w:rsid w:val="006D1A31"/>
    <w:rsid w:val="006D2972"/>
    <w:rsid w:val="006D3AFB"/>
    <w:rsid w:val="006D41BC"/>
    <w:rsid w:val="006D4C68"/>
    <w:rsid w:val="006E7AD3"/>
    <w:rsid w:val="00702314"/>
    <w:rsid w:val="00715EBD"/>
    <w:rsid w:val="007224FF"/>
    <w:rsid w:val="007227AF"/>
    <w:rsid w:val="007326F0"/>
    <w:rsid w:val="00735C4B"/>
    <w:rsid w:val="00737179"/>
    <w:rsid w:val="00742F46"/>
    <w:rsid w:val="007449AA"/>
    <w:rsid w:val="007509A1"/>
    <w:rsid w:val="00753D76"/>
    <w:rsid w:val="0075778D"/>
    <w:rsid w:val="007633C8"/>
    <w:rsid w:val="007840C6"/>
    <w:rsid w:val="00792C7C"/>
    <w:rsid w:val="007A099B"/>
    <w:rsid w:val="007A2FB4"/>
    <w:rsid w:val="007B02E4"/>
    <w:rsid w:val="007C160A"/>
    <w:rsid w:val="007D1E6E"/>
    <w:rsid w:val="007D616C"/>
    <w:rsid w:val="007E24FD"/>
    <w:rsid w:val="007E4122"/>
    <w:rsid w:val="007E5CE3"/>
    <w:rsid w:val="007F6832"/>
    <w:rsid w:val="00804EAE"/>
    <w:rsid w:val="00821120"/>
    <w:rsid w:val="008308C9"/>
    <w:rsid w:val="00830BD0"/>
    <w:rsid w:val="0083235B"/>
    <w:rsid w:val="008344F7"/>
    <w:rsid w:val="00837B20"/>
    <w:rsid w:val="008447AE"/>
    <w:rsid w:val="00845142"/>
    <w:rsid w:val="00846133"/>
    <w:rsid w:val="008534D5"/>
    <w:rsid w:val="0085473C"/>
    <w:rsid w:val="008560E0"/>
    <w:rsid w:val="00861FAB"/>
    <w:rsid w:val="00872C29"/>
    <w:rsid w:val="00873867"/>
    <w:rsid w:val="00887FDC"/>
    <w:rsid w:val="008968FF"/>
    <w:rsid w:val="008A310C"/>
    <w:rsid w:val="008A7A97"/>
    <w:rsid w:val="008B08C0"/>
    <w:rsid w:val="008B0CBF"/>
    <w:rsid w:val="008B1FA8"/>
    <w:rsid w:val="008B2876"/>
    <w:rsid w:val="008C0F3E"/>
    <w:rsid w:val="008C23AE"/>
    <w:rsid w:val="008C4395"/>
    <w:rsid w:val="008E12E3"/>
    <w:rsid w:val="008E400F"/>
    <w:rsid w:val="008E4237"/>
    <w:rsid w:val="008E6642"/>
    <w:rsid w:val="008E772C"/>
    <w:rsid w:val="008F5534"/>
    <w:rsid w:val="008F7475"/>
    <w:rsid w:val="00900C50"/>
    <w:rsid w:val="00902402"/>
    <w:rsid w:val="00904111"/>
    <w:rsid w:val="00905D38"/>
    <w:rsid w:val="009063DE"/>
    <w:rsid w:val="00906A94"/>
    <w:rsid w:val="00915CE1"/>
    <w:rsid w:val="00915FF5"/>
    <w:rsid w:val="00917965"/>
    <w:rsid w:val="00933F9F"/>
    <w:rsid w:val="0094340A"/>
    <w:rsid w:val="009600D0"/>
    <w:rsid w:val="00964D09"/>
    <w:rsid w:val="00965171"/>
    <w:rsid w:val="009670AA"/>
    <w:rsid w:val="00974272"/>
    <w:rsid w:val="00977AC4"/>
    <w:rsid w:val="009865C3"/>
    <w:rsid w:val="00987974"/>
    <w:rsid w:val="00990E53"/>
    <w:rsid w:val="009A00BA"/>
    <w:rsid w:val="009A1BD6"/>
    <w:rsid w:val="009A2D48"/>
    <w:rsid w:val="009B23CA"/>
    <w:rsid w:val="009B339A"/>
    <w:rsid w:val="009C1F4C"/>
    <w:rsid w:val="009C71DD"/>
    <w:rsid w:val="009D1C3D"/>
    <w:rsid w:val="009F02AB"/>
    <w:rsid w:val="009F11D5"/>
    <w:rsid w:val="00A00471"/>
    <w:rsid w:val="00A1623B"/>
    <w:rsid w:val="00A209BB"/>
    <w:rsid w:val="00A348FD"/>
    <w:rsid w:val="00A3759F"/>
    <w:rsid w:val="00A6032E"/>
    <w:rsid w:val="00A62B46"/>
    <w:rsid w:val="00A63115"/>
    <w:rsid w:val="00A7121B"/>
    <w:rsid w:val="00A724A1"/>
    <w:rsid w:val="00A76F85"/>
    <w:rsid w:val="00A96FE6"/>
    <w:rsid w:val="00A97515"/>
    <w:rsid w:val="00AA782B"/>
    <w:rsid w:val="00AB0837"/>
    <w:rsid w:val="00AC51A0"/>
    <w:rsid w:val="00AC7333"/>
    <w:rsid w:val="00AD1289"/>
    <w:rsid w:val="00AD17CD"/>
    <w:rsid w:val="00AE22E3"/>
    <w:rsid w:val="00AE4D20"/>
    <w:rsid w:val="00AF0C6B"/>
    <w:rsid w:val="00AF3E48"/>
    <w:rsid w:val="00B0115E"/>
    <w:rsid w:val="00B021DB"/>
    <w:rsid w:val="00B06C77"/>
    <w:rsid w:val="00B16287"/>
    <w:rsid w:val="00B166C1"/>
    <w:rsid w:val="00B21838"/>
    <w:rsid w:val="00B259F9"/>
    <w:rsid w:val="00B36312"/>
    <w:rsid w:val="00B36799"/>
    <w:rsid w:val="00B50E5B"/>
    <w:rsid w:val="00B52947"/>
    <w:rsid w:val="00B568A1"/>
    <w:rsid w:val="00B6628C"/>
    <w:rsid w:val="00B80942"/>
    <w:rsid w:val="00B829CD"/>
    <w:rsid w:val="00B9082F"/>
    <w:rsid w:val="00B9293E"/>
    <w:rsid w:val="00B92E1B"/>
    <w:rsid w:val="00B95613"/>
    <w:rsid w:val="00BA4863"/>
    <w:rsid w:val="00BB55EB"/>
    <w:rsid w:val="00BB7952"/>
    <w:rsid w:val="00BC195C"/>
    <w:rsid w:val="00BC5428"/>
    <w:rsid w:val="00BC77CB"/>
    <w:rsid w:val="00BD0B7C"/>
    <w:rsid w:val="00BF411A"/>
    <w:rsid w:val="00C00533"/>
    <w:rsid w:val="00C02D52"/>
    <w:rsid w:val="00C07704"/>
    <w:rsid w:val="00C07F50"/>
    <w:rsid w:val="00C101D1"/>
    <w:rsid w:val="00C14D9E"/>
    <w:rsid w:val="00C214FA"/>
    <w:rsid w:val="00C3449A"/>
    <w:rsid w:val="00C44F4F"/>
    <w:rsid w:val="00C45923"/>
    <w:rsid w:val="00C4784C"/>
    <w:rsid w:val="00C5331C"/>
    <w:rsid w:val="00C62708"/>
    <w:rsid w:val="00C65CC0"/>
    <w:rsid w:val="00C85C55"/>
    <w:rsid w:val="00C874A5"/>
    <w:rsid w:val="00CA3CED"/>
    <w:rsid w:val="00CA480E"/>
    <w:rsid w:val="00CB28A6"/>
    <w:rsid w:val="00CB4926"/>
    <w:rsid w:val="00CD7BB5"/>
    <w:rsid w:val="00CE04AE"/>
    <w:rsid w:val="00CE77DB"/>
    <w:rsid w:val="00CE7F8E"/>
    <w:rsid w:val="00D0292D"/>
    <w:rsid w:val="00D14AF8"/>
    <w:rsid w:val="00D41138"/>
    <w:rsid w:val="00D43BB8"/>
    <w:rsid w:val="00D75E1B"/>
    <w:rsid w:val="00D7742B"/>
    <w:rsid w:val="00D807DA"/>
    <w:rsid w:val="00D865F6"/>
    <w:rsid w:val="00DA6325"/>
    <w:rsid w:val="00DB221C"/>
    <w:rsid w:val="00DB3069"/>
    <w:rsid w:val="00DB36AC"/>
    <w:rsid w:val="00DC6869"/>
    <w:rsid w:val="00DD59B5"/>
    <w:rsid w:val="00DE0928"/>
    <w:rsid w:val="00DE11E9"/>
    <w:rsid w:val="00DF07CC"/>
    <w:rsid w:val="00DF4D31"/>
    <w:rsid w:val="00E011C6"/>
    <w:rsid w:val="00E04FEE"/>
    <w:rsid w:val="00E264FC"/>
    <w:rsid w:val="00E3167E"/>
    <w:rsid w:val="00E37718"/>
    <w:rsid w:val="00E439E2"/>
    <w:rsid w:val="00E44AC4"/>
    <w:rsid w:val="00E52DED"/>
    <w:rsid w:val="00E71534"/>
    <w:rsid w:val="00E8168D"/>
    <w:rsid w:val="00E9156F"/>
    <w:rsid w:val="00E97A71"/>
    <w:rsid w:val="00EB1284"/>
    <w:rsid w:val="00EB6A71"/>
    <w:rsid w:val="00EB6FD0"/>
    <w:rsid w:val="00ED334A"/>
    <w:rsid w:val="00ED4AFA"/>
    <w:rsid w:val="00ED4FF7"/>
    <w:rsid w:val="00EE5512"/>
    <w:rsid w:val="00EF19EE"/>
    <w:rsid w:val="00F048A2"/>
    <w:rsid w:val="00F2046E"/>
    <w:rsid w:val="00F25C5E"/>
    <w:rsid w:val="00F2772A"/>
    <w:rsid w:val="00F3713C"/>
    <w:rsid w:val="00F45531"/>
    <w:rsid w:val="00F515B4"/>
    <w:rsid w:val="00F6256D"/>
    <w:rsid w:val="00F668CB"/>
    <w:rsid w:val="00F702DF"/>
    <w:rsid w:val="00F912EC"/>
    <w:rsid w:val="00F92C92"/>
    <w:rsid w:val="00F95AA2"/>
    <w:rsid w:val="00F968BC"/>
    <w:rsid w:val="00FA2E54"/>
    <w:rsid w:val="00FA4537"/>
    <w:rsid w:val="00FB1CF1"/>
    <w:rsid w:val="00FB33D3"/>
    <w:rsid w:val="00FC1AEE"/>
    <w:rsid w:val="00FD166B"/>
    <w:rsid w:val="00FE2F24"/>
    <w:rsid w:val="00FF6B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5</Pages>
  <Words>1558</Words>
  <Characters>8886</Characters>
  <Application>Microsoft Office Word</Application>
  <DocSecurity>0</DocSecurity>
  <Lines>74</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(LG Electronics)</cp:lastModifiedBy>
  <cp:revision>82</cp:revision>
  <cp:lastPrinted>2003-09-26T02:29:00Z</cp:lastPrinted>
  <dcterms:created xsi:type="dcterms:W3CDTF">2024-01-23T08:36:00Z</dcterms:created>
  <dcterms:modified xsi:type="dcterms:W3CDTF">2024-04-05T08:05:00Z</dcterms:modified>
</cp:coreProperties>
</file>